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2F028" w14:textId="72A00F8E" w:rsidR="00EC19BE" w:rsidRPr="00055C3F" w:rsidRDefault="00EC6B57" w:rsidP="00055C3F">
      <w:pPr>
        <w:jc w:val="center"/>
        <w:rPr>
          <w:rFonts w:ascii="Aparajita" w:hAnsi="Aparajita" w:cs="Aparajita"/>
          <w:b/>
          <w:bCs/>
          <w:sz w:val="28"/>
          <w:szCs w:val="28"/>
        </w:rPr>
      </w:pPr>
      <w:r w:rsidRPr="00055C3F">
        <w:rPr>
          <w:rFonts w:ascii="Aparajita" w:hAnsi="Aparajita" w:cs="Aparajita"/>
          <w:b/>
          <w:bCs/>
          <w:sz w:val="28"/>
          <w:szCs w:val="28"/>
        </w:rPr>
        <w:t>VILLAGE OF ENGLEFELD</w:t>
      </w:r>
    </w:p>
    <w:p w14:paraId="0181BDDD" w14:textId="6072D2D7" w:rsidR="00EC6B57" w:rsidRPr="00B828E5" w:rsidRDefault="00EC6B57" w:rsidP="00055C3F">
      <w:pPr>
        <w:jc w:val="center"/>
        <w:rPr>
          <w:rFonts w:ascii="Aparajita" w:hAnsi="Aparajita" w:cs="Aparajita"/>
          <w:b/>
          <w:bCs/>
        </w:rPr>
      </w:pPr>
      <w:r w:rsidRPr="00B828E5">
        <w:rPr>
          <w:rFonts w:ascii="Aparajita" w:hAnsi="Aparajita" w:cs="Aparajita"/>
          <w:b/>
          <w:bCs/>
        </w:rPr>
        <w:t>BYLAW NO.</w:t>
      </w:r>
      <w:r w:rsidR="00AF2955">
        <w:rPr>
          <w:rFonts w:ascii="Aparajita" w:hAnsi="Aparajita" w:cs="Aparajita"/>
          <w:b/>
          <w:bCs/>
        </w:rPr>
        <w:t xml:space="preserve"> 20</w:t>
      </w:r>
      <w:r w:rsidR="003E45D5">
        <w:rPr>
          <w:rFonts w:ascii="Aparajita" w:hAnsi="Aparajita" w:cs="Aparajita"/>
          <w:b/>
          <w:bCs/>
        </w:rPr>
        <w:t>23</w:t>
      </w:r>
      <w:r w:rsidR="00AF2955">
        <w:rPr>
          <w:rFonts w:ascii="Aparajita" w:hAnsi="Aparajita" w:cs="Aparajita"/>
          <w:b/>
          <w:bCs/>
        </w:rPr>
        <w:t>-0</w:t>
      </w:r>
      <w:r w:rsidR="008B1F50">
        <w:rPr>
          <w:rFonts w:ascii="Aparajita" w:hAnsi="Aparajita" w:cs="Aparajita"/>
          <w:b/>
          <w:bCs/>
        </w:rPr>
        <w:t>4</w:t>
      </w:r>
    </w:p>
    <w:p w14:paraId="637EDC15" w14:textId="69B4E440" w:rsidR="00EC6B57" w:rsidRPr="00055C3F" w:rsidRDefault="00EC6B57" w:rsidP="00B828E5">
      <w:pPr>
        <w:jc w:val="center"/>
        <w:rPr>
          <w:rFonts w:ascii="Aparajita" w:hAnsi="Aparajita" w:cs="Aparajita"/>
          <w:b/>
          <w:bCs/>
          <w:sz w:val="28"/>
          <w:szCs w:val="28"/>
          <w:u w:val="single"/>
        </w:rPr>
      </w:pPr>
      <w:r w:rsidRPr="00055C3F">
        <w:rPr>
          <w:rFonts w:ascii="Aparajita" w:hAnsi="Aparajita" w:cs="Aparajita"/>
          <w:b/>
          <w:bCs/>
          <w:sz w:val="28"/>
          <w:szCs w:val="28"/>
          <w:u w:val="single"/>
        </w:rPr>
        <w:t>A BYLAW OF THE VILLAGE OF ENGLEFELD</w:t>
      </w:r>
      <w:r w:rsidR="00B828E5">
        <w:rPr>
          <w:rFonts w:ascii="Aparajita" w:hAnsi="Aparajita" w:cs="Aparajita"/>
          <w:b/>
          <w:bCs/>
          <w:sz w:val="28"/>
          <w:szCs w:val="28"/>
          <w:u w:val="single"/>
        </w:rPr>
        <w:t xml:space="preserve"> IN TH</w:t>
      </w:r>
      <w:r w:rsidR="00EA618D">
        <w:rPr>
          <w:rFonts w:ascii="Aparajita" w:hAnsi="Aparajita" w:cs="Aparajita"/>
          <w:b/>
          <w:bCs/>
          <w:sz w:val="28"/>
          <w:szCs w:val="28"/>
          <w:u w:val="single"/>
        </w:rPr>
        <w:t>E</w:t>
      </w:r>
      <w:r w:rsidR="00B828E5">
        <w:rPr>
          <w:rFonts w:ascii="Aparajita" w:hAnsi="Aparajita" w:cs="Aparajita"/>
          <w:b/>
          <w:bCs/>
          <w:sz w:val="28"/>
          <w:szCs w:val="28"/>
          <w:u w:val="single"/>
        </w:rPr>
        <w:t xml:space="preserve"> PROVINCE OF SASKATCHEWAN</w:t>
      </w:r>
      <w:r w:rsidRPr="00055C3F">
        <w:rPr>
          <w:rFonts w:ascii="Aparajita" w:hAnsi="Aparajita" w:cs="Aparajita"/>
          <w:b/>
          <w:bCs/>
          <w:sz w:val="28"/>
          <w:szCs w:val="28"/>
          <w:u w:val="single"/>
        </w:rPr>
        <w:t xml:space="preserve"> TO PROVIDE FOR A FALSE ALARM BYLAW</w:t>
      </w:r>
    </w:p>
    <w:p w14:paraId="22E272DF" w14:textId="77777777" w:rsidR="00B828E5" w:rsidRPr="003D7EDB" w:rsidRDefault="00B828E5" w:rsidP="00EC6B57">
      <w:pPr>
        <w:rPr>
          <w:rFonts w:ascii="Aparajita" w:hAnsi="Aparajita" w:cs="Aparajita"/>
          <w:sz w:val="24"/>
          <w:szCs w:val="24"/>
        </w:rPr>
      </w:pPr>
    </w:p>
    <w:p w14:paraId="5BB83C89" w14:textId="17513EC9" w:rsidR="00EC6B57" w:rsidRPr="003D7EDB" w:rsidRDefault="00EC6B57" w:rsidP="00EC6B57">
      <w:pPr>
        <w:rPr>
          <w:rFonts w:ascii="Aparajita" w:hAnsi="Aparajita" w:cs="Aparajita"/>
          <w:sz w:val="24"/>
          <w:szCs w:val="24"/>
        </w:rPr>
      </w:pPr>
      <w:r w:rsidRPr="003D7EDB">
        <w:rPr>
          <w:rFonts w:ascii="Aparajita" w:hAnsi="Aparajita" w:cs="Aparajita"/>
          <w:sz w:val="24"/>
          <w:szCs w:val="24"/>
        </w:rPr>
        <w:t>The Council of the Village of Englefeld enacts as follows:</w:t>
      </w:r>
    </w:p>
    <w:p w14:paraId="1559F836" w14:textId="2592D69E" w:rsidR="00EC6B57" w:rsidRPr="003D7EDB" w:rsidRDefault="00EC6B57" w:rsidP="00EC6B57">
      <w:pPr>
        <w:rPr>
          <w:rFonts w:ascii="Aparajita" w:hAnsi="Aparajita" w:cs="Aparajita"/>
          <w:b/>
          <w:bCs/>
          <w:sz w:val="24"/>
          <w:szCs w:val="24"/>
        </w:rPr>
      </w:pPr>
      <w:r w:rsidRPr="003D7EDB">
        <w:rPr>
          <w:rFonts w:ascii="Aparajita" w:hAnsi="Aparajita" w:cs="Aparajita"/>
          <w:b/>
          <w:bCs/>
          <w:sz w:val="24"/>
          <w:szCs w:val="24"/>
        </w:rPr>
        <w:t>1.0</w:t>
      </w:r>
      <w:r w:rsidRPr="003D7EDB">
        <w:rPr>
          <w:rFonts w:ascii="Aparajita" w:hAnsi="Aparajita" w:cs="Aparajita"/>
          <w:b/>
          <w:bCs/>
          <w:sz w:val="24"/>
          <w:szCs w:val="24"/>
        </w:rPr>
        <w:tab/>
        <w:t>Title</w:t>
      </w:r>
    </w:p>
    <w:p w14:paraId="6B82A1D7" w14:textId="07842E01" w:rsidR="00EC6B57" w:rsidRPr="003D7EDB" w:rsidRDefault="00EC6B57" w:rsidP="00EC6B57">
      <w:pPr>
        <w:pStyle w:val="ListParagraph"/>
        <w:ind w:left="576"/>
        <w:rPr>
          <w:rFonts w:ascii="Aparajita" w:hAnsi="Aparajita" w:cs="Aparajita"/>
          <w:sz w:val="24"/>
          <w:szCs w:val="24"/>
        </w:rPr>
      </w:pPr>
      <w:r w:rsidRPr="003D7EDB">
        <w:rPr>
          <w:rFonts w:ascii="Aparajita" w:hAnsi="Aparajita" w:cs="Aparajita"/>
          <w:sz w:val="24"/>
          <w:szCs w:val="24"/>
        </w:rPr>
        <w:t xml:space="preserve">   This Bylaw may be cited as the False Alarm Bylaw.</w:t>
      </w:r>
    </w:p>
    <w:p w14:paraId="5BD5FDF3" w14:textId="74E5869F" w:rsidR="00EC6B57" w:rsidRPr="003D7EDB" w:rsidRDefault="00EC6B57" w:rsidP="00EC6B57">
      <w:pPr>
        <w:rPr>
          <w:rFonts w:ascii="Aparajita" w:hAnsi="Aparajita" w:cs="Aparajita"/>
          <w:b/>
          <w:bCs/>
          <w:sz w:val="24"/>
          <w:szCs w:val="24"/>
        </w:rPr>
      </w:pPr>
      <w:r w:rsidRPr="003D7EDB">
        <w:rPr>
          <w:rFonts w:ascii="Aparajita" w:hAnsi="Aparajita" w:cs="Aparajita"/>
          <w:b/>
          <w:bCs/>
          <w:sz w:val="24"/>
          <w:szCs w:val="24"/>
        </w:rPr>
        <w:t xml:space="preserve">2.0 </w:t>
      </w:r>
      <w:r w:rsidRPr="003D7EDB">
        <w:rPr>
          <w:rFonts w:ascii="Aparajita" w:hAnsi="Aparajita" w:cs="Aparajita"/>
          <w:b/>
          <w:bCs/>
          <w:sz w:val="24"/>
          <w:szCs w:val="24"/>
        </w:rPr>
        <w:tab/>
        <w:t>Purpose</w:t>
      </w:r>
    </w:p>
    <w:p w14:paraId="246A6CB0" w14:textId="57B2ACFE" w:rsidR="00EC6B57" w:rsidRPr="003D7EDB" w:rsidRDefault="00EC6B57" w:rsidP="00772BE4">
      <w:pPr>
        <w:ind w:left="720"/>
        <w:rPr>
          <w:rFonts w:ascii="Aparajita" w:hAnsi="Aparajita" w:cs="Aparajita"/>
          <w:sz w:val="24"/>
          <w:szCs w:val="24"/>
        </w:rPr>
      </w:pPr>
      <w:r w:rsidRPr="003D7EDB">
        <w:rPr>
          <w:rFonts w:ascii="Aparajita" w:hAnsi="Aparajita" w:cs="Aparajita"/>
          <w:sz w:val="24"/>
          <w:szCs w:val="24"/>
        </w:rPr>
        <w:t xml:space="preserve">The purpose of this Bylaw is to reduce </w:t>
      </w:r>
      <w:r w:rsidR="00EA618D" w:rsidRPr="003D7EDB">
        <w:rPr>
          <w:rFonts w:ascii="Aparajita" w:hAnsi="Aparajita" w:cs="Aparajita"/>
          <w:sz w:val="24"/>
          <w:szCs w:val="24"/>
        </w:rPr>
        <w:t>P</w:t>
      </w:r>
      <w:r w:rsidRPr="003D7EDB">
        <w:rPr>
          <w:rFonts w:ascii="Aparajita" w:hAnsi="Aparajita" w:cs="Aparajita"/>
          <w:sz w:val="24"/>
          <w:szCs w:val="24"/>
        </w:rPr>
        <w:t>olice responses to false alarms by promoting the proper use and maintenance of alarm system</w:t>
      </w:r>
      <w:r w:rsidR="009F2CA2" w:rsidRPr="003D7EDB">
        <w:rPr>
          <w:rFonts w:ascii="Aparajita" w:hAnsi="Aparajita" w:cs="Aparajita"/>
          <w:sz w:val="24"/>
          <w:szCs w:val="24"/>
        </w:rPr>
        <w:t>s</w:t>
      </w:r>
      <w:r w:rsidRPr="003D7EDB">
        <w:rPr>
          <w:rFonts w:ascii="Aparajita" w:hAnsi="Aparajita" w:cs="Aparajita"/>
          <w:sz w:val="24"/>
          <w:szCs w:val="24"/>
        </w:rPr>
        <w:t xml:space="preserve"> through the establishment of an administration program and false alarm response fees to business and residents that exceed a certain amount of alarms within a certain time period. </w:t>
      </w:r>
    </w:p>
    <w:p w14:paraId="3DE5451D" w14:textId="5499CF2F" w:rsidR="00EC6B57" w:rsidRPr="003D7EDB" w:rsidRDefault="00EC6B57" w:rsidP="00EC6B57">
      <w:pPr>
        <w:rPr>
          <w:rFonts w:ascii="Aparajita" w:hAnsi="Aparajita" w:cs="Aparajita"/>
          <w:sz w:val="24"/>
          <w:szCs w:val="24"/>
        </w:rPr>
      </w:pPr>
    </w:p>
    <w:p w14:paraId="2BAE1585" w14:textId="73364A28" w:rsidR="00EC6B57" w:rsidRPr="003D7EDB" w:rsidRDefault="00772BE4" w:rsidP="00EC6B57">
      <w:pPr>
        <w:rPr>
          <w:rFonts w:ascii="Aparajita" w:hAnsi="Aparajita" w:cs="Aparajita"/>
          <w:b/>
          <w:bCs/>
          <w:sz w:val="24"/>
          <w:szCs w:val="24"/>
        </w:rPr>
      </w:pPr>
      <w:r w:rsidRPr="003D7EDB">
        <w:rPr>
          <w:rFonts w:ascii="Aparajita" w:hAnsi="Aparajita" w:cs="Aparajita"/>
          <w:b/>
          <w:bCs/>
          <w:sz w:val="24"/>
          <w:szCs w:val="24"/>
        </w:rPr>
        <w:t>3.0</w:t>
      </w:r>
      <w:r w:rsidRPr="003D7EDB">
        <w:rPr>
          <w:rFonts w:ascii="Aparajita" w:hAnsi="Aparajita" w:cs="Aparajita"/>
          <w:b/>
          <w:bCs/>
          <w:sz w:val="24"/>
          <w:szCs w:val="24"/>
        </w:rPr>
        <w:tab/>
        <w:t xml:space="preserve">Definition </w:t>
      </w:r>
    </w:p>
    <w:p w14:paraId="60BDA6FC" w14:textId="7CA3655C" w:rsidR="00772BE4" w:rsidRPr="003D7EDB" w:rsidRDefault="00772BE4" w:rsidP="00772BE4">
      <w:pPr>
        <w:ind w:left="1440" w:hanging="720"/>
        <w:rPr>
          <w:rFonts w:ascii="Aparajita" w:hAnsi="Aparajita" w:cs="Aparajita"/>
          <w:sz w:val="24"/>
          <w:szCs w:val="24"/>
        </w:rPr>
      </w:pPr>
      <w:r w:rsidRPr="003D7EDB">
        <w:rPr>
          <w:rFonts w:ascii="Aparajita" w:hAnsi="Aparajita" w:cs="Aparajita"/>
          <w:sz w:val="24"/>
          <w:szCs w:val="24"/>
        </w:rPr>
        <w:t>3.1</w:t>
      </w:r>
      <w:r w:rsidRPr="003D7EDB">
        <w:rPr>
          <w:rFonts w:ascii="Aparajita" w:hAnsi="Aparajita" w:cs="Aparajita"/>
          <w:b/>
          <w:bCs/>
          <w:sz w:val="24"/>
          <w:szCs w:val="24"/>
        </w:rPr>
        <w:tab/>
        <w:t>“Alarm company”</w:t>
      </w:r>
      <w:r w:rsidRPr="003D7EDB">
        <w:rPr>
          <w:rFonts w:ascii="Aparajita" w:hAnsi="Aparajita" w:cs="Aparajita"/>
          <w:sz w:val="24"/>
          <w:szCs w:val="24"/>
        </w:rPr>
        <w:t xml:space="preserve"> means a person engage</w:t>
      </w:r>
      <w:r w:rsidR="009F2CA2" w:rsidRPr="003D7EDB">
        <w:rPr>
          <w:rFonts w:ascii="Aparajita" w:hAnsi="Aparajita" w:cs="Aparajita"/>
          <w:sz w:val="24"/>
          <w:szCs w:val="24"/>
        </w:rPr>
        <w:t>d</w:t>
      </w:r>
      <w:r w:rsidRPr="003D7EDB">
        <w:rPr>
          <w:rFonts w:ascii="Aparajita" w:hAnsi="Aparajita" w:cs="Aparajita"/>
          <w:sz w:val="24"/>
          <w:szCs w:val="24"/>
        </w:rPr>
        <w:t xml:space="preserve"> in selling, leasing, maintaining, repairing, altering, replacing, moving, or monitoring alarm system;</w:t>
      </w:r>
    </w:p>
    <w:p w14:paraId="6BE97C9B" w14:textId="44CD727C" w:rsidR="00772BE4" w:rsidRPr="003D7EDB" w:rsidRDefault="00772BE4" w:rsidP="00772BE4">
      <w:pPr>
        <w:ind w:left="1440" w:hanging="720"/>
        <w:rPr>
          <w:rFonts w:ascii="Aparajita" w:hAnsi="Aparajita" w:cs="Aparajita"/>
          <w:sz w:val="24"/>
          <w:szCs w:val="24"/>
        </w:rPr>
      </w:pPr>
      <w:r w:rsidRPr="003D7EDB">
        <w:rPr>
          <w:rFonts w:ascii="Aparajita" w:hAnsi="Aparajita" w:cs="Aparajita"/>
          <w:sz w:val="24"/>
          <w:szCs w:val="24"/>
        </w:rPr>
        <w:t>3.2</w:t>
      </w:r>
      <w:r w:rsidRPr="003D7EDB">
        <w:rPr>
          <w:rFonts w:ascii="Aparajita" w:hAnsi="Aparajita" w:cs="Aparajita"/>
          <w:sz w:val="24"/>
          <w:szCs w:val="24"/>
        </w:rPr>
        <w:tab/>
      </w:r>
      <w:r w:rsidRPr="003D7EDB">
        <w:rPr>
          <w:rFonts w:ascii="Aparajita" w:hAnsi="Aparajita" w:cs="Aparajita"/>
          <w:b/>
          <w:bCs/>
          <w:sz w:val="24"/>
          <w:szCs w:val="24"/>
        </w:rPr>
        <w:t>“alarm owner”</w:t>
      </w:r>
      <w:r w:rsidRPr="003D7EDB">
        <w:rPr>
          <w:rFonts w:ascii="Aparajita" w:hAnsi="Aparajita" w:cs="Aparajita"/>
          <w:sz w:val="24"/>
          <w:szCs w:val="24"/>
        </w:rPr>
        <w:t xml:space="preserve"> means the owner or tenant of an alarm site;</w:t>
      </w:r>
    </w:p>
    <w:p w14:paraId="0144E3DA" w14:textId="3A6317E0" w:rsidR="003920C2" w:rsidRPr="003D7EDB" w:rsidRDefault="00772BE4" w:rsidP="00772BE4">
      <w:pPr>
        <w:ind w:left="1440" w:hanging="720"/>
        <w:rPr>
          <w:rFonts w:ascii="Aparajita" w:hAnsi="Aparajita" w:cs="Aparajita"/>
          <w:sz w:val="24"/>
          <w:szCs w:val="24"/>
        </w:rPr>
      </w:pPr>
      <w:r w:rsidRPr="003D7EDB">
        <w:rPr>
          <w:rFonts w:ascii="Aparajita" w:hAnsi="Aparajita" w:cs="Aparajita"/>
          <w:sz w:val="24"/>
          <w:szCs w:val="24"/>
        </w:rPr>
        <w:t>3.3</w:t>
      </w:r>
      <w:r w:rsidR="003920C2" w:rsidRPr="003D7EDB">
        <w:rPr>
          <w:rFonts w:ascii="Aparajita" w:hAnsi="Aparajita" w:cs="Aparajita"/>
          <w:sz w:val="24"/>
          <w:szCs w:val="24"/>
        </w:rPr>
        <w:tab/>
      </w:r>
      <w:r w:rsidR="003920C2" w:rsidRPr="003D7EDB">
        <w:rPr>
          <w:rFonts w:ascii="Aparajita" w:hAnsi="Aparajita" w:cs="Aparajita"/>
          <w:b/>
          <w:bCs/>
          <w:sz w:val="24"/>
          <w:szCs w:val="24"/>
        </w:rPr>
        <w:t>“alarm site”</w:t>
      </w:r>
      <w:r w:rsidR="003920C2" w:rsidRPr="003D7EDB">
        <w:rPr>
          <w:rFonts w:ascii="Aparajita" w:hAnsi="Aparajita" w:cs="Aparajita"/>
          <w:sz w:val="24"/>
          <w:szCs w:val="24"/>
        </w:rPr>
        <w:t xml:space="preserve"> means a single fixed premises or location within the village that is served by an alarm system or systems and include a condominium unit and apartment;</w:t>
      </w:r>
    </w:p>
    <w:p w14:paraId="18ADC7F4" w14:textId="4BB3C7F8" w:rsidR="00772BE4" w:rsidRPr="003D7EDB" w:rsidRDefault="003920C2" w:rsidP="003920C2">
      <w:pPr>
        <w:ind w:left="1440" w:hanging="720"/>
        <w:rPr>
          <w:rFonts w:ascii="Aparajita" w:hAnsi="Aparajita" w:cs="Aparajita"/>
          <w:sz w:val="24"/>
          <w:szCs w:val="24"/>
        </w:rPr>
      </w:pPr>
      <w:r w:rsidRPr="003D7EDB">
        <w:rPr>
          <w:rFonts w:ascii="Aparajita" w:hAnsi="Aparajita" w:cs="Aparajita"/>
          <w:sz w:val="24"/>
          <w:szCs w:val="24"/>
        </w:rPr>
        <w:t>3.4</w:t>
      </w:r>
      <w:r w:rsidRPr="003D7EDB">
        <w:rPr>
          <w:rFonts w:ascii="Aparajita" w:hAnsi="Aparajita" w:cs="Aparajita"/>
          <w:b/>
          <w:bCs/>
          <w:sz w:val="24"/>
          <w:szCs w:val="24"/>
        </w:rPr>
        <w:tab/>
      </w:r>
      <w:r w:rsidR="00772BE4" w:rsidRPr="003D7EDB">
        <w:rPr>
          <w:rFonts w:ascii="Aparajita" w:hAnsi="Aparajita" w:cs="Aparajita"/>
          <w:b/>
          <w:bCs/>
          <w:sz w:val="24"/>
          <w:szCs w:val="24"/>
        </w:rPr>
        <w:t xml:space="preserve">“alarm </w:t>
      </w:r>
      <w:r w:rsidRPr="003D7EDB">
        <w:rPr>
          <w:rFonts w:ascii="Aparajita" w:hAnsi="Aparajita" w:cs="Aparajita"/>
          <w:b/>
          <w:bCs/>
          <w:sz w:val="24"/>
          <w:szCs w:val="24"/>
        </w:rPr>
        <w:t>system</w:t>
      </w:r>
      <w:r w:rsidR="00772BE4" w:rsidRPr="003D7EDB">
        <w:rPr>
          <w:rFonts w:ascii="Aparajita" w:hAnsi="Aparajita" w:cs="Aparajita"/>
          <w:b/>
          <w:bCs/>
          <w:sz w:val="24"/>
          <w:szCs w:val="24"/>
        </w:rPr>
        <w:t>”</w:t>
      </w:r>
      <w:r w:rsidR="00772BE4" w:rsidRPr="003D7EDB">
        <w:rPr>
          <w:rFonts w:ascii="Aparajita" w:hAnsi="Aparajita" w:cs="Aparajita"/>
          <w:sz w:val="24"/>
          <w:szCs w:val="24"/>
        </w:rPr>
        <w:t xml:space="preserve"> means any device or series of interconnected device that is design</w:t>
      </w:r>
      <w:r w:rsidR="009F2CA2" w:rsidRPr="003D7EDB">
        <w:rPr>
          <w:rFonts w:ascii="Aparajita" w:hAnsi="Aparajita" w:cs="Aparajita"/>
          <w:sz w:val="24"/>
          <w:szCs w:val="24"/>
        </w:rPr>
        <w:t>ed</w:t>
      </w:r>
      <w:r w:rsidR="00772BE4" w:rsidRPr="003D7EDB">
        <w:rPr>
          <w:rFonts w:ascii="Aparajita" w:hAnsi="Aparajita" w:cs="Aparajita"/>
          <w:sz w:val="24"/>
          <w:szCs w:val="24"/>
        </w:rPr>
        <w:t xml:space="preserve"> to detect an authorized entry into or an emergency at an alarm site which, when activated, emits or transmits a local or remote audible, visual or electronic sign intended to summon the Police, whenever monitored by an alarm company or n</w:t>
      </w:r>
      <w:r w:rsidR="00E808AA">
        <w:rPr>
          <w:rFonts w:ascii="Aparajita" w:hAnsi="Aparajita" w:cs="Aparajita"/>
          <w:sz w:val="24"/>
          <w:szCs w:val="24"/>
        </w:rPr>
        <w:t>o</w:t>
      </w:r>
      <w:r w:rsidR="00772BE4" w:rsidRPr="003D7EDB">
        <w:rPr>
          <w:rFonts w:ascii="Aparajita" w:hAnsi="Aparajita" w:cs="Aparajita"/>
          <w:sz w:val="24"/>
          <w:szCs w:val="24"/>
        </w:rPr>
        <w:t>t, but does not include an alarm installed in the vehicle unless the vehicle is permanently located a alarm site;</w:t>
      </w:r>
    </w:p>
    <w:p w14:paraId="3168ECC6" w14:textId="3B524365" w:rsidR="00772BE4" w:rsidRPr="003D7EDB" w:rsidRDefault="00772BE4" w:rsidP="00772BE4">
      <w:pPr>
        <w:ind w:left="1440" w:hanging="720"/>
        <w:rPr>
          <w:rFonts w:ascii="Aparajita" w:hAnsi="Aparajita" w:cs="Aparajita"/>
          <w:sz w:val="24"/>
          <w:szCs w:val="24"/>
        </w:rPr>
      </w:pPr>
      <w:r w:rsidRPr="003D7EDB">
        <w:rPr>
          <w:rFonts w:ascii="Aparajita" w:hAnsi="Aparajita" w:cs="Aparajita"/>
          <w:sz w:val="24"/>
          <w:szCs w:val="24"/>
        </w:rPr>
        <w:t>3.</w:t>
      </w:r>
      <w:r w:rsidR="003920C2" w:rsidRPr="003D7EDB">
        <w:rPr>
          <w:rFonts w:ascii="Aparajita" w:hAnsi="Aparajita" w:cs="Aparajita"/>
          <w:sz w:val="24"/>
          <w:szCs w:val="24"/>
        </w:rPr>
        <w:t>5</w:t>
      </w:r>
      <w:r w:rsidRPr="003D7EDB">
        <w:rPr>
          <w:rFonts w:ascii="Aparajita" w:hAnsi="Aparajita" w:cs="Aparajita"/>
          <w:sz w:val="24"/>
          <w:szCs w:val="24"/>
        </w:rPr>
        <w:tab/>
      </w:r>
      <w:r w:rsidRPr="003D7EDB">
        <w:rPr>
          <w:rFonts w:ascii="Aparajita" w:hAnsi="Aparajita" w:cs="Aparajita"/>
          <w:b/>
          <w:bCs/>
          <w:sz w:val="24"/>
          <w:szCs w:val="24"/>
        </w:rPr>
        <w:t xml:space="preserve"> “alarm user</w:t>
      </w:r>
      <w:r w:rsidR="003920C2" w:rsidRPr="003D7EDB">
        <w:rPr>
          <w:rFonts w:ascii="Aparajita" w:hAnsi="Aparajita" w:cs="Aparajita"/>
          <w:b/>
          <w:bCs/>
          <w:sz w:val="24"/>
          <w:szCs w:val="24"/>
        </w:rPr>
        <w:t>”</w:t>
      </w:r>
      <w:r w:rsidR="003920C2" w:rsidRPr="003D7EDB">
        <w:rPr>
          <w:rFonts w:ascii="Aparajita" w:hAnsi="Aparajita" w:cs="Aparajita"/>
          <w:sz w:val="24"/>
          <w:szCs w:val="24"/>
        </w:rPr>
        <w:t xml:space="preserve"> </w:t>
      </w:r>
      <w:r w:rsidRPr="003D7EDB">
        <w:rPr>
          <w:rFonts w:ascii="Aparajita" w:hAnsi="Aparajita" w:cs="Aparajita"/>
          <w:sz w:val="24"/>
          <w:szCs w:val="24"/>
        </w:rPr>
        <w:t>means any person who is lawfully present at or in possession of an alarm site;</w:t>
      </w:r>
    </w:p>
    <w:p w14:paraId="5A9524A3" w14:textId="0770DF99" w:rsidR="00772BE4" w:rsidRPr="003D7EDB" w:rsidRDefault="00772BE4" w:rsidP="00772BE4">
      <w:pPr>
        <w:ind w:left="1440" w:hanging="720"/>
        <w:rPr>
          <w:rFonts w:ascii="Aparajita" w:hAnsi="Aparajita" w:cs="Aparajita"/>
          <w:sz w:val="24"/>
          <w:szCs w:val="24"/>
        </w:rPr>
      </w:pPr>
      <w:r w:rsidRPr="003D7EDB">
        <w:rPr>
          <w:rFonts w:ascii="Aparajita" w:hAnsi="Aparajita" w:cs="Aparajita"/>
          <w:sz w:val="24"/>
          <w:szCs w:val="24"/>
        </w:rPr>
        <w:t>3.</w:t>
      </w:r>
      <w:r w:rsidR="003920C2" w:rsidRPr="003D7EDB">
        <w:rPr>
          <w:rFonts w:ascii="Aparajita" w:hAnsi="Aparajita" w:cs="Aparajita"/>
          <w:sz w:val="24"/>
          <w:szCs w:val="24"/>
        </w:rPr>
        <w:t>6</w:t>
      </w:r>
      <w:r w:rsidR="003920C2" w:rsidRPr="003D7EDB">
        <w:rPr>
          <w:rFonts w:ascii="Aparajita" w:hAnsi="Aparajita" w:cs="Aparajita"/>
          <w:sz w:val="24"/>
          <w:szCs w:val="24"/>
        </w:rPr>
        <w:tab/>
      </w:r>
      <w:r w:rsidR="003920C2" w:rsidRPr="003D7EDB">
        <w:rPr>
          <w:rFonts w:ascii="Aparajita" w:hAnsi="Aparajita" w:cs="Aparajita"/>
          <w:b/>
          <w:bCs/>
          <w:sz w:val="24"/>
          <w:szCs w:val="24"/>
        </w:rPr>
        <w:t>“cancellation</w:t>
      </w:r>
      <w:r w:rsidR="003920C2" w:rsidRPr="003D7EDB">
        <w:rPr>
          <w:rFonts w:ascii="Aparajita" w:hAnsi="Aparajita" w:cs="Aparajita"/>
          <w:sz w:val="24"/>
          <w:szCs w:val="24"/>
        </w:rPr>
        <w:t xml:space="preserve"> “means the event of monitoring alarm company verifying that a false alarm has occurred and notifying the Police of the false alarm;</w:t>
      </w:r>
    </w:p>
    <w:p w14:paraId="103E94B3" w14:textId="30562CCA" w:rsidR="003920C2" w:rsidRPr="003D7EDB" w:rsidRDefault="003920C2" w:rsidP="00772BE4">
      <w:pPr>
        <w:ind w:left="1440" w:hanging="720"/>
        <w:rPr>
          <w:rFonts w:ascii="Aparajita" w:hAnsi="Aparajita" w:cs="Aparajita"/>
          <w:sz w:val="24"/>
          <w:szCs w:val="24"/>
        </w:rPr>
      </w:pPr>
      <w:r w:rsidRPr="003D7EDB">
        <w:rPr>
          <w:rFonts w:ascii="Aparajita" w:hAnsi="Aparajita" w:cs="Aparajita"/>
          <w:sz w:val="24"/>
          <w:szCs w:val="24"/>
        </w:rPr>
        <w:t>3.7</w:t>
      </w:r>
      <w:r w:rsidRPr="003D7EDB">
        <w:rPr>
          <w:rFonts w:ascii="Aparajita" w:hAnsi="Aparajita" w:cs="Aparajita"/>
          <w:sz w:val="24"/>
          <w:szCs w:val="24"/>
        </w:rPr>
        <w:tab/>
      </w:r>
      <w:r w:rsidRPr="003D7EDB">
        <w:rPr>
          <w:rFonts w:ascii="Aparajita" w:hAnsi="Aparajita" w:cs="Aparajita"/>
          <w:b/>
          <w:bCs/>
          <w:sz w:val="24"/>
          <w:szCs w:val="24"/>
        </w:rPr>
        <w:t>“village “</w:t>
      </w:r>
      <w:r w:rsidR="009F2CA2" w:rsidRPr="003D7EDB">
        <w:rPr>
          <w:rFonts w:ascii="Aparajita" w:hAnsi="Aparajita" w:cs="Aparajita"/>
          <w:sz w:val="24"/>
          <w:szCs w:val="24"/>
        </w:rPr>
        <w:t>means the V</w:t>
      </w:r>
      <w:r w:rsidRPr="003D7EDB">
        <w:rPr>
          <w:rFonts w:ascii="Aparajita" w:hAnsi="Aparajita" w:cs="Aparajita"/>
          <w:sz w:val="24"/>
          <w:szCs w:val="24"/>
        </w:rPr>
        <w:t>illage of Englefeld and its employees;</w:t>
      </w:r>
    </w:p>
    <w:p w14:paraId="5EFE9CA4" w14:textId="3E7D3CFD" w:rsidR="003920C2" w:rsidRPr="003D7EDB" w:rsidRDefault="003920C2" w:rsidP="00772BE4">
      <w:pPr>
        <w:ind w:left="1440" w:hanging="720"/>
        <w:rPr>
          <w:rFonts w:ascii="Aparajita" w:hAnsi="Aparajita" w:cs="Aparajita"/>
          <w:sz w:val="24"/>
          <w:szCs w:val="24"/>
        </w:rPr>
      </w:pPr>
      <w:r w:rsidRPr="003D7EDB">
        <w:rPr>
          <w:rFonts w:ascii="Aparajita" w:hAnsi="Aparajita" w:cs="Aparajita"/>
          <w:sz w:val="24"/>
          <w:szCs w:val="24"/>
        </w:rPr>
        <w:t>3.8</w:t>
      </w:r>
      <w:r w:rsidRPr="003D7EDB">
        <w:rPr>
          <w:rFonts w:ascii="Aparajita" w:hAnsi="Aparajita" w:cs="Aparajita"/>
          <w:sz w:val="24"/>
          <w:szCs w:val="24"/>
        </w:rPr>
        <w:tab/>
      </w:r>
      <w:r w:rsidRPr="003D7EDB">
        <w:rPr>
          <w:rFonts w:ascii="Aparajita" w:hAnsi="Aparajita" w:cs="Aparajita"/>
          <w:b/>
          <w:bCs/>
          <w:sz w:val="24"/>
          <w:szCs w:val="24"/>
        </w:rPr>
        <w:t>“dispatch request”</w:t>
      </w:r>
      <w:r w:rsidRPr="003D7EDB">
        <w:rPr>
          <w:rFonts w:ascii="Aparajita" w:hAnsi="Aparajita" w:cs="Aparajita"/>
          <w:sz w:val="24"/>
          <w:szCs w:val="24"/>
        </w:rPr>
        <w:t xml:space="preserve"> means a notification of the police that an alarm either manual or automatic, has been activated at an alarm site for the purpose of summoning the Police to investigate the alarm site;</w:t>
      </w:r>
    </w:p>
    <w:p w14:paraId="65997E5D" w14:textId="4ACC6447" w:rsidR="003920C2" w:rsidRPr="003D7EDB" w:rsidRDefault="003920C2" w:rsidP="00772BE4">
      <w:pPr>
        <w:ind w:left="1440" w:hanging="720"/>
        <w:rPr>
          <w:rFonts w:ascii="Aparajita" w:hAnsi="Aparajita" w:cs="Aparajita"/>
          <w:sz w:val="24"/>
          <w:szCs w:val="24"/>
        </w:rPr>
      </w:pPr>
      <w:r w:rsidRPr="003D7EDB">
        <w:rPr>
          <w:rFonts w:ascii="Aparajita" w:hAnsi="Aparajita" w:cs="Aparajita"/>
          <w:sz w:val="24"/>
          <w:szCs w:val="24"/>
        </w:rPr>
        <w:t>3.9</w:t>
      </w:r>
      <w:r w:rsidRPr="003D7EDB">
        <w:rPr>
          <w:rFonts w:ascii="Aparajita" w:hAnsi="Aparajita" w:cs="Aparajita"/>
          <w:sz w:val="24"/>
          <w:szCs w:val="24"/>
        </w:rPr>
        <w:tab/>
      </w:r>
      <w:r w:rsidRPr="003D7EDB">
        <w:rPr>
          <w:rFonts w:ascii="Aparajita" w:hAnsi="Aparajita" w:cs="Aparajita"/>
          <w:b/>
          <w:bCs/>
          <w:sz w:val="24"/>
          <w:szCs w:val="24"/>
        </w:rPr>
        <w:t>“false alarm”</w:t>
      </w:r>
      <w:r w:rsidRPr="003D7EDB">
        <w:rPr>
          <w:rFonts w:ascii="Aparajita" w:hAnsi="Aparajita" w:cs="Aparajita"/>
          <w:sz w:val="24"/>
          <w:szCs w:val="24"/>
        </w:rPr>
        <w:t xml:space="preserve"> means an activation of </w:t>
      </w:r>
      <w:r w:rsidR="001534F2" w:rsidRPr="003D7EDB">
        <w:rPr>
          <w:rFonts w:ascii="Aparajita" w:hAnsi="Aparajita" w:cs="Aparajita"/>
          <w:sz w:val="24"/>
          <w:szCs w:val="24"/>
        </w:rPr>
        <w:t>the alarm system when there is neither an unauthorized entry into nor any other emergency at the alarm site and includes activation due to:</w:t>
      </w:r>
    </w:p>
    <w:p w14:paraId="1E2FDEE6" w14:textId="1694FB1D" w:rsidR="001534F2" w:rsidRPr="003D7EDB" w:rsidRDefault="001534F2" w:rsidP="00772BE4">
      <w:pPr>
        <w:ind w:left="1440" w:hanging="720"/>
        <w:rPr>
          <w:rFonts w:ascii="Aparajita" w:hAnsi="Aparajita" w:cs="Aparajita"/>
          <w:sz w:val="24"/>
          <w:szCs w:val="24"/>
        </w:rPr>
      </w:pPr>
      <w:r w:rsidRPr="003D7EDB">
        <w:rPr>
          <w:rFonts w:ascii="Aparajita" w:hAnsi="Aparajita" w:cs="Aparajita"/>
          <w:sz w:val="24"/>
          <w:szCs w:val="24"/>
        </w:rPr>
        <w:lastRenderedPageBreak/>
        <w:tab/>
      </w:r>
      <w:r w:rsidRPr="003D7EDB">
        <w:rPr>
          <w:rFonts w:ascii="Aparajita" w:hAnsi="Aparajita" w:cs="Aparajita"/>
          <w:sz w:val="24"/>
          <w:szCs w:val="24"/>
        </w:rPr>
        <w:tab/>
        <w:t>(a)</w:t>
      </w:r>
      <w:r w:rsidRPr="003D7EDB">
        <w:rPr>
          <w:rFonts w:ascii="Aparajita" w:hAnsi="Aparajita" w:cs="Aparajita"/>
          <w:sz w:val="24"/>
          <w:szCs w:val="24"/>
        </w:rPr>
        <w:tab/>
        <w:t>the testing or serving of the alarm system;</w:t>
      </w:r>
    </w:p>
    <w:p w14:paraId="6C7247F9" w14:textId="4E61F365" w:rsidR="001534F2" w:rsidRPr="003D7EDB" w:rsidRDefault="001534F2" w:rsidP="00772BE4">
      <w:pPr>
        <w:ind w:left="1440" w:hanging="720"/>
        <w:rPr>
          <w:rFonts w:ascii="Aparajita" w:hAnsi="Aparajita" w:cs="Aparajita"/>
          <w:sz w:val="24"/>
          <w:szCs w:val="24"/>
        </w:rPr>
      </w:pPr>
      <w:r w:rsidRPr="003D7EDB">
        <w:rPr>
          <w:rFonts w:ascii="Aparajita" w:hAnsi="Aparajita" w:cs="Aparajita"/>
          <w:sz w:val="24"/>
          <w:szCs w:val="24"/>
        </w:rPr>
        <w:tab/>
      </w:r>
      <w:r w:rsidRPr="003D7EDB">
        <w:rPr>
          <w:rFonts w:ascii="Aparajita" w:hAnsi="Aparajita" w:cs="Aparajita"/>
          <w:sz w:val="24"/>
          <w:szCs w:val="24"/>
        </w:rPr>
        <w:tab/>
        <w:t>(b)</w:t>
      </w:r>
      <w:r w:rsidRPr="003D7EDB">
        <w:rPr>
          <w:rFonts w:ascii="Aparajita" w:hAnsi="Aparajita" w:cs="Aparajita"/>
          <w:sz w:val="24"/>
          <w:szCs w:val="24"/>
        </w:rPr>
        <w:tab/>
        <w:t>the mechanical failure or malfunction of the alarm system;</w:t>
      </w:r>
    </w:p>
    <w:p w14:paraId="1EC35969" w14:textId="1080FE96" w:rsidR="001534F2" w:rsidRPr="003D7EDB" w:rsidRDefault="001534F2" w:rsidP="00772BE4">
      <w:pPr>
        <w:ind w:left="1440" w:hanging="720"/>
        <w:rPr>
          <w:rFonts w:ascii="Aparajita" w:hAnsi="Aparajita" w:cs="Aparajita"/>
          <w:sz w:val="24"/>
          <w:szCs w:val="24"/>
        </w:rPr>
      </w:pPr>
      <w:r w:rsidRPr="003D7EDB">
        <w:rPr>
          <w:rFonts w:ascii="Aparajita" w:hAnsi="Aparajita" w:cs="Aparajita"/>
          <w:sz w:val="24"/>
          <w:szCs w:val="24"/>
        </w:rPr>
        <w:tab/>
      </w:r>
      <w:r w:rsidRPr="003D7EDB">
        <w:rPr>
          <w:rFonts w:ascii="Aparajita" w:hAnsi="Aparajita" w:cs="Aparajita"/>
          <w:sz w:val="24"/>
          <w:szCs w:val="24"/>
        </w:rPr>
        <w:tab/>
        <w:t>(c)</w:t>
      </w:r>
      <w:r w:rsidRPr="003D7EDB">
        <w:rPr>
          <w:rFonts w:ascii="Aparajita" w:hAnsi="Aparajita" w:cs="Aparajita"/>
          <w:sz w:val="24"/>
          <w:szCs w:val="24"/>
        </w:rPr>
        <w:tab/>
        <w:t>alarm user or alarm company error;</w:t>
      </w:r>
    </w:p>
    <w:p w14:paraId="5692E01F" w14:textId="4072240B" w:rsidR="001534F2" w:rsidRPr="003D7EDB" w:rsidRDefault="001534F2" w:rsidP="00772BE4">
      <w:pPr>
        <w:ind w:left="1440" w:hanging="720"/>
        <w:rPr>
          <w:rFonts w:ascii="Aparajita" w:hAnsi="Aparajita" w:cs="Aparajita"/>
          <w:sz w:val="24"/>
          <w:szCs w:val="24"/>
        </w:rPr>
      </w:pPr>
      <w:r w:rsidRPr="003D7EDB">
        <w:rPr>
          <w:rFonts w:ascii="Aparajita" w:hAnsi="Aparajita" w:cs="Aparajita"/>
          <w:sz w:val="24"/>
          <w:szCs w:val="24"/>
        </w:rPr>
        <w:tab/>
      </w:r>
      <w:r w:rsidRPr="003D7EDB">
        <w:rPr>
          <w:rFonts w:ascii="Aparajita" w:hAnsi="Aparajita" w:cs="Aparajita"/>
          <w:sz w:val="24"/>
          <w:szCs w:val="24"/>
        </w:rPr>
        <w:tab/>
        <w:t>(d)</w:t>
      </w:r>
      <w:r w:rsidRPr="003D7EDB">
        <w:rPr>
          <w:rFonts w:ascii="Aparajita" w:hAnsi="Aparajita" w:cs="Aparajita"/>
          <w:sz w:val="24"/>
          <w:szCs w:val="24"/>
        </w:rPr>
        <w:tab/>
        <w:t>the presence of the pets of an alarm user at the alarm site;</w:t>
      </w:r>
    </w:p>
    <w:p w14:paraId="75DD843F" w14:textId="39D08FF4" w:rsidR="001534F2" w:rsidRPr="003D7EDB" w:rsidRDefault="001534F2" w:rsidP="00772BE4">
      <w:pPr>
        <w:ind w:left="1440" w:hanging="720"/>
        <w:rPr>
          <w:rFonts w:ascii="Aparajita" w:hAnsi="Aparajita" w:cs="Aparajita"/>
          <w:sz w:val="24"/>
          <w:szCs w:val="24"/>
        </w:rPr>
      </w:pPr>
      <w:r w:rsidRPr="003D7EDB">
        <w:rPr>
          <w:rFonts w:ascii="Aparajita" w:hAnsi="Aparajita" w:cs="Aparajita"/>
          <w:sz w:val="24"/>
          <w:szCs w:val="24"/>
        </w:rPr>
        <w:tab/>
      </w:r>
      <w:r w:rsidRPr="003D7EDB">
        <w:rPr>
          <w:rFonts w:ascii="Aparajita" w:hAnsi="Aparajita" w:cs="Aparajita"/>
          <w:sz w:val="24"/>
          <w:szCs w:val="24"/>
        </w:rPr>
        <w:tab/>
        <w:t>(e)</w:t>
      </w:r>
      <w:r w:rsidRPr="003D7EDB">
        <w:rPr>
          <w:rFonts w:ascii="Aparajita" w:hAnsi="Aparajita" w:cs="Aparajita"/>
          <w:sz w:val="24"/>
          <w:szCs w:val="24"/>
        </w:rPr>
        <w:tab/>
        <w:t>atmospheric condition, vibrations, power failure or other phenomena;</w:t>
      </w:r>
    </w:p>
    <w:p w14:paraId="19C69EDA" w14:textId="0253FF7F" w:rsidR="001534F2" w:rsidRPr="003D7EDB" w:rsidRDefault="001534F2" w:rsidP="001534F2">
      <w:pPr>
        <w:ind w:left="2880" w:hanging="720"/>
        <w:rPr>
          <w:rFonts w:ascii="Aparajita" w:hAnsi="Aparajita" w:cs="Aparajita"/>
          <w:sz w:val="24"/>
          <w:szCs w:val="24"/>
        </w:rPr>
      </w:pPr>
      <w:r w:rsidRPr="003D7EDB">
        <w:rPr>
          <w:rFonts w:ascii="Aparajita" w:hAnsi="Aparajita" w:cs="Aparajita"/>
          <w:sz w:val="24"/>
          <w:szCs w:val="24"/>
        </w:rPr>
        <w:t>(f)</w:t>
      </w:r>
      <w:r w:rsidRPr="003D7EDB">
        <w:rPr>
          <w:rFonts w:ascii="Aparajita" w:hAnsi="Aparajita" w:cs="Aparajita"/>
          <w:sz w:val="24"/>
          <w:szCs w:val="24"/>
        </w:rPr>
        <w:tab/>
        <w:t xml:space="preserve">the movement of anything at the alarm site other than the movement of a person unlawfully entering or at the alarm site: </w:t>
      </w:r>
    </w:p>
    <w:p w14:paraId="6B7D5AB7" w14:textId="72C931F4" w:rsidR="001534F2" w:rsidRPr="003D7EDB" w:rsidRDefault="001534F2" w:rsidP="001534F2">
      <w:pPr>
        <w:ind w:left="2880" w:hanging="720"/>
        <w:rPr>
          <w:rFonts w:ascii="Aparajita" w:hAnsi="Aparajita" w:cs="Aparajita"/>
          <w:sz w:val="24"/>
          <w:szCs w:val="24"/>
        </w:rPr>
      </w:pPr>
      <w:r w:rsidRPr="003D7EDB">
        <w:rPr>
          <w:rFonts w:ascii="Aparajita" w:hAnsi="Aparajita" w:cs="Aparajita"/>
          <w:sz w:val="24"/>
          <w:szCs w:val="24"/>
        </w:rPr>
        <w:tab/>
        <w:t>And</w:t>
      </w:r>
    </w:p>
    <w:p w14:paraId="19C8164E" w14:textId="34D700DC" w:rsidR="001534F2" w:rsidRPr="003D7EDB" w:rsidRDefault="001534F2" w:rsidP="001534F2">
      <w:pPr>
        <w:ind w:left="2880" w:hanging="720"/>
        <w:rPr>
          <w:rFonts w:ascii="Aparajita" w:hAnsi="Aparajita" w:cs="Aparajita"/>
          <w:sz w:val="24"/>
          <w:szCs w:val="24"/>
        </w:rPr>
      </w:pPr>
      <w:r w:rsidRPr="003D7EDB">
        <w:rPr>
          <w:rFonts w:ascii="Aparajita" w:hAnsi="Aparajita" w:cs="Aparajita"/>
          <w:sz w:val="24"/>
          <w:szCs w:val="24"/>
        </w:rPr>
        <w:t>(g)</w:t>
      </w:r>
      <w:r w:rsidRPr="003D7EDB">
        <w:rPr>
          <w:rFonts w:ascii="Aparajita" w:hAnsi="Aparajita" w:cs="Aparajita"/>
          <w:sz w:val="24"/>
          <w:szCs w:val="24"/>
        </w:rPr>
        <w:tab/>
        <w:t>the activation of a glass- break detector due to an event other than glass breaking;</w:t>
      </w:r>
    </w:p>
    <w:p w14:paraId="3748D549" w14:textId="36660049" w:rsidR="001534F2" w:rsidRPr="003D7EDB" w:rsidRDefault="001534F2" w:rsidP="001534F2">
      <w:pPr>
        <w:ind w:left="1440" w:hanging="720"/>
        <w:rPr>
          <w:rFonts w:ascii="Aparajita" w:hAnsi="Aparajita" w:cs="Aparajita"/>
          <w:sz w:val="24"/>
          <w:szCs w:val="24"/>
        </w:rPr>
      </w:pPr>
      <w:r w:rsidRPr="003D7EDB">
        <w:rPr>
          <w:rFonts w:ascii="Aparajita" w:hAnsi="Aparajita" w:cs="Aparajita"/>
          <w:sz w:val="24"/>
          <w:szCs w:val="24"/>
        </w:rPr>
        <w:t>3.10</w:t>
      </w:r>
      <w:r w:rsidRPr="003D7EDB">
        <w:rPr>
          <w:rFonts w:ascii="Aparajita" w:hAnsi="Aparajita" w:cs="Aparajita"/>
          <w:sz w:val="24"/>
          <w:szCs w:val="24"/>
        </w:rPr>
        <w:tab/>
      </w:r>
      <w:r w:rsidRPr="003D7EDB">
        <w:rPr>
          <w:rFonts w:ascii="Aparajita" w:hAnsi="Aparajita" w:cs="Aparajita"/>
          <w:b/>
          <w:bCs/>
          <w:sz w:val="24"/>
          <w:szCs w:val="24"/>
        </w:rPr>
        <w:t>“monitoring”</w:t>
      </w:r>
      <w:r w:rsidRPr="003D7EDB">
        <w:rPr>
          <w:rFonts w:ascii="Aparajita" w:hAnsi="Aparajita" w:cs="Aparajita"/>
          <w:sz w:val="24"/>
          <w:szCs w:val="24"/>
        </w:rPr>
        <w:t xml:space="preserve"> means the process of an alarm company receiving signals from an alarm system</w:t>
      </w:r>
      <w:r w:rsidR="006B352D" w:rsidRPr="003D7EDB">
        <w:rPr>
          <w:rFonts w:ascii="Aparajita" w:hAnsi="Aparajita" w:cs="Aparajita"/>
          <w:sz w:val="24"/>
          <w:szCs w:val="24"/>
        </w:rPr>
        <w:t xml:space="preserve"> for the purpose of making a dispatch request when the alarm system is activated;</w:t>
      </w:r>
    </w:p>
    <w:p w14:paraId="0225B8FB" w14:textId="20F4EB89" w:rsidR="006B352D" w:rsidRPr="003D7EDB" w:rsidRDefault="006B352D" w:rsidP="001534F2">
      <w:pPr>
        <w:ind w:left="1440" w:hanging="720"/>
        <w:rPr>
          <w:rFonts w:ascii="Aparajita" w:hAnsi="Aparajita" w:cs="Aparajita"/>
          <w:sz w:val="24"/>
          <w:szCs w:val="24"/>
        </w:rPr>
      </w:pPr>
      <w:r w:rsidRPr="003D7EDB">
        <w:rPr>
          <w:rFonts w:ascii="Aparajita" w:hAnsi="Aparajita" w:cs="Aparajita"/>
          <w:sz w:val="24"/>
          <w:szCs w:val="24"/>
        </w:rPr>
        <w:t>3.11</w:t>
      </w:r>
      <w:r w:rsidRPr="003D7EDB">
        <w:rPr>
          <w:rFonts w:ascii="Aparajita" w:hAnsi="Aparajita" w:cs="Aparajita"/>
          <w:sz w:val="24"/>
          <w:szCs w:val="24"/>
        </w:rPr>
        <w:tab/>
      </w:r>
      <w:r w:rsidRPr="003D7EDB">
        <w:rPr>
          <w:rFonts w:ascii="Aparajita" w:hAnsi="Aparajita" w:cs="Aparajita"/>
          <w:b/>
          <w:bCs/>
          <w:sz w:val="24"/>
          <w:szCs w:val="24"/>
        </w:rPr>
        <w:t>“panic alarm”</w:t>
      </w:r>
      <w:r w:rsidRPr="003D7EDB">
        <w:rPr>
          <w:rFonts w:ascii="Aparajita" w:hAnsi="Aparajita" w:cs="Aparajita"/>
          <w:sz w:val="24"/>
          <w:szCs w:val="24"/>
        </w:rPr>
        <w:t xml:space="preserve"> means an alarm system that is intended to signal a life-threatening situation or crime in progress requiring an immediate response and includes a duress alarm and a holdup alarm;</w:t>
      </w:r>
    </w:p>
    <w:p w14:paraId="76A75BB1" w14:textId="544BEB64" w:rsidR="006B352D" w:rsidRPr="003D7EDB" w:rsidRDefault="006B352D" w:rsidP="001534F2">
      <w:pPr>
        <w:ind w:left="1440" w:hanging="720"/>
        <w:rPr>
          <w:rFonts w:ascii="Aparajita" w:hAnsi="Aparajita" w:cs="Aparajita"/>
          <w:sz w:val="24"/>
          <w:szCs w:val="24"/>
        </w:rPr>
      </w:pPr>
      <w:r w:rsidRPr="003D7EDB">
        <w:rPr>
          <w:rFonts w:ascii="Aparajita" w:hAnsi="Aparajita" w:cs="Aparajita"/>
          <w:sz w:val="24"/>
          <w:szCs w:val="24"/>
        </w:rPr>
        <w:t>3.12</w:t>
      </w:r>
      <w:r w:rsidRPr="003D7EDB">
        <w:rPr>
          <w:rFonts w:ascii="Aparajita" w:hAnsi="Aparajita" w:cs="Aparajita"/>
          <w:sz w:val="24"/>
          <w:szCs w:val="24"/>
        </w:rPr>
        <w:tab/>
      </w:r>
      <w:r w:rsidRPr="003D7EDB">
        <w:rPr>
          <w:rFonts w:ascii="Aparajita" w:hAnsi="Aparajita" w:cs="Aparajita"/>
          <w:b/>
          <w:bCs/>
          <w:sz w:val="24"/>
          <w:szCs w:val="24"/>
        </w:rPr>
        <w:t>“Police”</w:t>
      </w:r>
      <w:r w:rsidRPr="003D7EDB">
        <w:rPr>
          <w:rFonts w:ascii="Aparajita" w:hAnsi="Aparajita" w:cs="Aparajita"/>
          <w:sz w:val="24"/>
          <w:szCs w:val="24"/>
        </w:rPr>
        <w:t xml:space="preserve"> means the Royal Canadian Mounted Police;</w:t>
      </w:r>
    </w:p>
    <w:p w14:paraId="59B099C6" w14:textId="04E54338" w:rsidR="006B352D" w:rsidRPr="003D7EDB" w:rsidRDefault="006B352D" w:rsidP="001534F2">
      <w:pPr>
        <w:ind w:left="1440" w:hanging="720"/>
        <w:rPr>
          <w:rFonts w:ascii="Aparajita" w:hAnsi="Aparajita" w:cs="Aparajita"/>
          <w:sz w:val="24"/>
          <w:szCs w:val="24"/>
        </w:rPr>
      </w:pPr>
      <w:r w:rsidRPr="003D7EDB">
        <w:rPr>
          <w:rFonts w:ascii="Aparajita" w:hAnsi="Aparajita" w:cs="Aparajita"/>
          <w:sz w:val="24"/>
          <w:szCs w:val="24"/>
        </w:rPr>
        <w:t>3.13</w:t>
      </w:r>
      <w:r w:rsidRPr="003D7EDB">
        <w:rPr>
          <w:rFonts w:ascii="Aparajita" w:hAnsi="Aparajita" w:cs="Aparajita"/>
          <w:sz w:val="24"/>
          <w:szCs w:val="24"/>
        </w:rPr>
        <w:tab/>
        <w:t xml:space="preserve"> “response” means a Police response to a dispatch request where a cancellation is not made within four minutes of the dispatch request, </w:t>
      </w:r>
      <w:proofErr w:type="gramStart"/>
      <w:r w:rsidR="000D4509" w:rsidRPr="003D7EDB">
        <w:rPr>
          <w:rFonts w:ascii="Aparajita" w:hAnsi="Aparajita" w:cs="Aparajita"/>
          <w:sz w:val="24"/>
          <w:szCs w:val="24"/>
        </w:rPr>
        <w:t>whether</w:t>
      </w:r>
      <w:r w:rsidRPr="003D7EDB">
        <w:rPr>
          <w:rFonts w:ascii="Aparajita" w:hAnsi="Aparajita" w:cs="Aparajita"/>
          <w:sz w:val="24"/>
          <w:szCs w:val="24"/>
        </w:rPr>
        <w:t xml:space="preserve"> </w:t>
      </w:r>
      <w:r w:rsidR="000D4509">
        <w:rPr>
          <w:rFonts w:ascii="Aparajita" w:hAnsi="Aparajita" w:cs="Aparajita"/>
          <w:sz w:val="24"/>
          <w:szCs w:val="24"/>
        </w:rPr>
        <w:t>or not</w:t>
      </w:r>
      <w:proofErr w:type="gramEnd"/>
      <w:r w:rsidR="000D4509">
        <w:rPr>
          <w:rFonts w:ascii="Aparajita" w:hAnsi="Aparajita" w:cs="Aparajita"/>
          <w:sz w:val="24"/>
          <w:szCs w:val="24"/>
        </w:rPr>
        <w:t xml:space="preserve"> </w:t>
      </w:r>
      <w:r w:rsidRPr="003D7EDB">
        <w:rPr>
          <w:rFonts w:ascii="Aparajita" w:hAnsi="Aparajita" w:cs="Aparajita"/>
          <w:sz w:val="24"/>
          <w:szCs w:val="24"/>
        </w:rPr>
        <w:t>a police unit dispatched to the alarm site; and</w:t>
      </w:r>
    </w:p>
    <w:p w14:paraId="11E9A836" w14:textId="4915DD43" w:rsidR="006B352D" w:rsidRPr="003D7EDB" w:rsidRDefault="006B352D" w:rsidP="001534F2">
      <w:pPr>
        <w:ind w:left="1440" w:hanging="720"/>
        <w:rPr>
          <w:rFonts w:ascii="Aparajita" w:hAnsi="Aparajita" w:cs="Aparajita"/>
          <w:sz w:val="24"/>
          <w:szCs w:val="24"/>
        </w:rPr>
      </w:pPr>
      <w:r w:rsidRPr="003D7EDB">
        <w:rPr>
          <w:rFonts w:ascii="Aparajita" w:hAnsi="Aparajita" w:cs="Aparajita"/>
          <w:sz w:val="24"/>
          <w:szCs w:val="24"/>
        </w:rPr>
        <w:t>3.14</w:t>
      </w:r>
      <w:r w:rsidR="003E1211" w:rsidRPr="003D7EDB">
        <w:rPr>
          <w:rFonts w:ascii="Aparajita" w:hAnsi="Aparajita" w:cs="Aparajita"/>
          <w:sz w:val="24"/>
          <w:szCs w:val="24"/>
        </w:rPr>
        <w:tab/>
      </w:r>
      <w:r w:rsidR="003E1211" w:rsidRPr="003D7EDB">
        <w:rPr>
          <w:rFonts w:ascii="Aparajita" w:hAnsi="Aparajita" w:cs="Aparajita"/>
          <w:b/>
          <w:bCs/>
          <w:sz w:val="24"/>
          <w:szCs w:val="24"/>
        </w:rPr>
        <w:t>“takeover</w:t>
      </w:r>
      <w:r w:rsidRPr="003D7EDB">
        <w:rPr>
          <w:rFonts w:ascii="Aparajita" w:hAnsi="Aparajita" w:cs="Aparajita"/>
          <w:b/>
          <w:bCs/>
          <w:sz w:val="24"/>
          <w:szCs w:val="24"/>
        </w:rPr>
        <w:t>”</w:t>
      </w:r>
      <w:r w:rsidRPr="003D7EDB">
        <w:rPr>
          <w:rFonts w:ascii="Aparajita" w:hAnsi="Aparajita" w:cs="Aparajita"/>
          <w:sz w:val="24"/>
          <w:szCs w:val="24"/>
        </w:rPr>
        <w:t xml:space="preserve"> means the event of alarm owner taking over control of an existing alarm system previously owned by another alarm owner</w:t>
      </w:r>
      <w:r w:rsidR="003E1211" w:rsidRPr="003D7EDB">
        <w:rPr>
          <w:rFonts w:ascii="Aparajita" w:hAnsi="Aparajita" w:cs="Aparajita"/>
          <w:sz w:val="24"/>
          <w:szCs w:val="24"/>
        </w:rPr>
        <w:t>.</w:t>
      </w:r>
    </w:p>
    <w:p w14:paraId="786FB8ED" w14:textId="5336BC25" w:rsidR="003E1211" w:rsidRPr="003D7EDB" w:rsidRDefault="003E1211" w:rsidP="003E1211">
      <w:pPr>
        <w:rPr>
          <w:rFonts w:ascii="Aparajita" w:hAnsi="Aparajita" w:cs="Aparajita"/>
          <w:b/>
          <w:bCs/>
          <w:sz w:val="24"/>
          <w:szCs w:val="24"/>
        </w:rPr>
      </w:pPr>
      <w:r w:rsidRPr="003D7EDB">
        <w:rPr>
          <w:rFonts w:ascii="Aparajita" w:hAnsi="Aparajita" w:cs="Aparajita"/>
          <w:b/>
          <w:bCs/>
          <w:sz w:val="24"/>
          <w:szCs w:val="24"/>
        </w:rPr>
        <w:t>4.0</w:t>
      </w:r>
      <w:r w:rsidRPr="003D7EDB">
        <w:rPr>
          <w:rFonts w:ascii="Aparajita" w:hAnsi="Aparajita" w:cs="Aparajita"/>
          <w:b/>
          <w:bCs/>
          <w:sz w:val="24"/>
          <w:szCs w:val="24"/>
        </w:rPr>
        <w:tab/>
        <w:t>Duties of Alarm Owner</w:t>
      </w:r>
    </w:p>
    <w:p w14:paraId="75DCB2A0" w14:textId="5E167E19" w:rsidR="003E1211" w:rsidRPr="003D7EDB" w:rsidRDefault="003E1211" w:rsidP="003E1211">
      <w:pPr>
        <w:rPr>
          <w:rFonts w:ascii="Aparajita" w:hAnsi="Aparajita" w:cs="Aparajita"/>
          <w:sz w:val="24"/>
          <w:szCs w:val="24"/>
        </w:rPr>
      </w:pPr>
      <w:r w:rsidRPr="003D7EDB">
        <w:rPr>
          <w:rFonts w:ascii="Aparajita" w:hAnsi="Aparajita" w:cs="Aparajita"/>
          <w:sz w:val="24"/>
          <w:szCs w:val="24"/>
        </w:rPr>
        <w:tab/>
        <w:t>4.1</w:t>
      </w:r>
      <w:r w:rsidRPr="003D7EDB">
        <w:rPr>
          <w:rFonts w:ascii="Aparajita" w:hAnsi="Aparajita" w:cs="Aparajita"/>
          <w:sz w:val="24"/>
          <w:szCs w:val="24"/>
        </w:rPr>
        <w:tab/>
        <w:t>For each alarm site, the alarm owner must:</w:t>
      </w:r>
    </w:p>
    <w:p w14:paraId="2234C56B" w14:textId="50D59F5F" w:rsidR="003E1211" w:rsidRPr="002542FF" w:rsidRDefault="003E1211" w:rsidP="003E1211">
      <w:pPr>
        <w:ind w:left="2160" w:hanging="720"/>
        <w:rPr>
          <w:rFonts w:ascii="Aparajita" w:hAnsi="Aparajita" w:cs="Aparajita"/>
          <w:color w:val="000000" w:themeColor="text1"/>
          <w:sz w:val="24"/>
          <w:szCs w:val="24"/>
        </w:rPr>
      </w:pPr>
      <w:r w:rsidRPr="003D7EDB">
        <w:rPr>
          <w:rFonts w:ascii="Aparajita" w:hAnsi="Aparajita" w:cs="Aparajita"/>
          <w:sz w:val="24"/>
          <w:szCs w:val="24"/>
        </w:rPr>
        <w:t>(a)</w:t>
      </w:r>
      <w:r w:rsidRPr="003D7EDB">
        <w:rPr>
          <w:rFonts w:ascii="Aparajita" w:hAnsi="Aparajita" w:cs="Aparajita"/>
          <w:sz w:val="24"/>
          <w:szCs w:val="24"/>
        </w:rPr>
        <w:tab/>
        <w:t xml:space="preserve">make every reasonable effort to maintain the site and the alarm system in a manner that will </w:t>
      </w:r>
      <w:r w:rsidRPr="002542FF">
        <w:rPr>
          <w:rFonts w:ascii="Aparajita" w:hAnsi="Aparajita" w:cs="Aparajita"/>
          <w:color w:val="000000" w:themeColor="text1"/>
          <w:sz w:val="24"/>
          <w:szCs w:val="24"/>
        </w:rPr>
        <w:t>minimize or eliminate false alarm</w:t>
      </w:r>
      <w:r w:rsidR="00FA084E" w:rsidRPr="002542FF">
        <w:rPr>
          <w:rFonts w:ascii="Aparajita" w:hAnsi="Aparajita" w:cs="Aparajita"/>
          <w:color w:val="000000" w:themeColor="text1"/>
          <w:sz w:val="24"/>
          <w:szCs w:val="24"/>
        </w:rPr>
        <w:t>s</w:t>
      </w:r>
      <w:r w:rsidRPr="002542FF">
        <w:rPr>
          <w:rFonts w:ascii="Aparajita" w:hAnsi="Aparajita" w:cs="Aparajita"/>
          <w:color w:val="000000" w:themeColor="text1"/>
          <w:sz w:val="24"/>
          <w:szCs w:val="24"/>
        </w:rPr>
        <w:t>;</w:t>
      </w:r>
    </w:p>
    <w:p w14:paraId="75D51AED" w14:textId="0B1D9432" w:rsidR="003E1211" w:rsidRPr="003D7EDB" w:rsidRDefault="003E1211" w:rsidP="003E1211">
      <w:pPr>
        <w:ind w:left="2160" w:hanging="720"/>
        <w:rPr>
          <w:rFonts w:ascii="Aparajita" w:hAnsi="Aparajita" w:cs="Aparajita"/>
          <w:sz w:val="24"/>
          <w:szCs w:val="24"/>
        </w:rPr>
      </w:pPr>
      <w:r w:rsidRPr="003D7EDB">
        <w:rPr>
          <w:rFonts w:ascii="Aparajita" w:hAnsi="Aparajita" w:cs="Aparajita"/>
          <w:sz w:val="24"/>
          <w:szCs w:val="24"/>
        </w:rPr>
        <w:t>(b)</w:t>
      </w:r>
      <w:r w:rsidRPr="003D7EDB">
        <w:rPr>
          <w:rFonts w:ascii="Aparajita" w:hAnsi="Aparajita" w:cs="Aparajita"/>
          <w:sz w:val="24"/>
          <w:szCs w:val="24"/>
        </w:rPr>
        <w:tab/>
        <w:t xml:space="preserve">make every reasonable effort to or cause a representative to attend the alarm site within 30 minutes of being asked by the Police to deactivate an alarm system </w:t>
      </w:r>
      <w:r w:rsidRPr="002542FF">
        <w:rPr>
          <w:rFonts w:ascii="Aparajita" w:hAnsi="Aparajita" w:cs="Aparajita"/>
          <w:color w:val="000000" w:themeColor="text1"/>
          <w:sz w:val="24"/>
          <w:szCs w:val="24"/>
        </w:rPr>
        <w:t xml:space="preserve">that is </w:t>
      </w:r>
      <w:r w:rsidR="00FA084E" w:rsidRPr="002542FF">
        <w:rPr>
          <w:rFonts w:ascii="Aparajita" w:hAnsi="Aparajita" w:cs="Aparajita"/>
          <w:color w:val="000000" w:themeColor="text1"/>
          <w:sz w:val="24"/>
          <w:szCs w:val="24"/>
        </w:rPr>
        <w:t>continuing to</w:t>
      </w:r>
      <w:r w:rsidRPr="002542FF">
        <w:rPr>
          <w:rFonts w:ascii="Aparajita" w:hAnsi="Aparajita" w:cs="Aparajita"/>
          <w:color w:val="000000" w:themeColor="text1"/>
          <w:sz w:val="24"/>
          <w:szCs w:val="24"/>
        </w:rPr>
        <w:t xml:space="preserve"> emit </w:t>
      </w:r>
      <w:r w:rsidRPr="003D7EDB">
        <w:rPr>
          <w:rFonts w:ascii="Aparajita" w:hAnsi="Aparajita" w:cs="Aparajita"/>
          <w:sz w:val="24"/>
          <w:szCs w:val="24"/>
        </w:rPr>
        <w:t>a false alarm;</w:t>
      </w:r>
    </w:p>
    <w:p w14:paraId="1BAA5352" w14:textId="644131CD" w:rsidR="003E1211" w:rsidRPr="003D7EDB" w:rsidRDefault="003E1211" w:rsidP="003E1211">
      <w:pPr>
        <w:ind w:left="2160" w:hanging="720"/>
        <w:rPr>
          <w:rFonts w:ascii="Aparajita" w:hAnsi="Aparajita" w:cs="Aparajita"/>
          <w:sz w:val="24"/>
          <w:szCs w:val="24"/>
        </w:rPr>
      </w:pPr>
      <w:r w:rsidRPr="003D7EDB">
        <w:rPr>
          <w:rFonts w:ascii="Aparajita" w:hAnsi="Aparajita" w:cs="Aparajita"/>
          <w:sz w:val="24"/>
          <w:szCs w:val="24"/>
        </w:rPr>
        <w:t>(c)</w:t>
      </w:r>
      <w:r w:rsidRPr="003D7EDB">
        <w:rPr>
          <w:rFonts w:ascii="Aparajita" w:hAnsi="Aparajita" w:cs="Aparajita"/>
          <w:sz w:val="24"/>
          <w:szCs w:val="24"/>
        </w:rPr>
        <w:tab/>
        <w:t xml:space="preserve">other than for the purpose of testing the alarm system, not </w:t>
      </w:r>
      <w:r w:rsidRPr="002542FF">
        <w:rPr>
          <w:rFonts w:ascii="Aparajita" w:hAnsi="Aparajita" w:cs="Aparajita"/>
          <w:color w:val="000000" w:themeColor="text1"/>
          <w:sz w:val="24"/>
          <w:szCs w:val="24"/>
        </w:rPr>
        <w:t>manually activate</w:t>
      </w:r>
      <w:r w:rsidR="00FA084E" w:rsidRPr="002542FF">
        <w:rPr>
          <w:rFonts w:ascii="Aparajita" w:hAnsi="Aparajita" w:cs="Aparajita"/>
          <w:color w:val="000000" w:themeColor="text1"/>
          <w:sz w:val="24"/>
          <w:szCs w:val="24"/>
        </w:rPr>
        <w:t xml:space="preserve"> </w:t>
      </w:r>
      <w:r w:rsidRPr="002542FF">
        <w:rPr>
          <w:rFonts w:ascii="Aparajita" w:hAnsi="Aparajita" w:cs="Aparajita"/>
          <w:color w:val="000000" w:themeColor="text1"/>
          <w:sz w:val="24"/>
          <w:szCs w:val="24"/>
        </w:rPr>
        <w:t xml:space="preserve">an alarm </w:t>
      </w:r>
      <w:r w:rsidRPr="003D7EDB">
        <w:rPr>
          <w:rFonts w:ascii="Aparajita" w:hAnsi="Aparajita" w:cs="Aparajita"/>
          <w:sz w:val="24"/>
          <w:szCs w:val="24"/>
        </w:rPr>
        <w:t>system for any reason other than an occurrence of the event that the alarm system was intended to report; and</w:t>
      </w:r>
    </w:p>
    <w:p w14:paraId="6ECAFFE2" w14:textId="77777777" w:rsidR="00055C3F" w:rsidRPr="003D7EDB" w:rsidRDefault="003E1211" w:rsidP="003E1211">
      <w:pPr>
        <w:ind w:left="2160" w:hanging="720"/>
        <w:rPr>
          <w:rFonts w:ascii="Aparajita" w:hAnsi="Aparajita" w:cs="Aparajita"/>
          <w:sz w:val="24"/>
          <w:szCs w:val="24"/>
        </w:rPr>
      </w:pPr>
      <w:r w:rsidRPr="003D7EDB">
        <w:rPr>
          <w:rFonts w:ascii="Aparajita" w:hAnsi="Aparajita" w:cs="Aparajita"/>
          <w:sz w:val="24"/>
          <w:szCs w:val="24"/>
        </w:rPr>
        <w:t>(d)</w:t>
      </w:r>
      <w:r w:rsidRPr="003D7EDB">
        <w:rPr>
          <w:rFonts w:ascii="Aparajita" w:hAnsi="Aparajita" w:cs="Aparajita"/>
          <w:sz w:val="24"/>
          <w:szCs w:val="24"/>
        </w:rPr>
        <w:tab/>
        <w:t>maintain a set of written operating instructions for each alarm system at each alarm site</w:t>
      </w:r>
      <w:r w:rsidR="00055C3F" w:rsidRPr="003D7EDB">
        <w:rPr>
          <w:rFonts w:ascii="Aparajita" w:hAnsi="Aparajita" w:cs="Aparajita"/>
          <w:sz w:val="24"/>
          <w:szCs w:val="24"/>
        </w:rPr>
        <w:t>.</w:t>
      </w:r>
    </w:p>
    <w:p w14:paraId="76F831E2" w14:textId="673E2056" w:rsidR="003E1211" w:rsidRPr="003D7EDB" w:rsidRDefault="00055C3F" w:rsidP="00055C3F">
      <w:pPr>
        <w:ind w:left="1440" w:hanging="720"/>
        <w:rPr>
          <w:rFonts w:ascii="Aparajita" w:hAnsi="Aparajita" w:cs="Aparajita"/>
          <w:sz w:val="24"/>
          <w:szCs w:val="24"/>
        </w:rPr>
      </w:pPr>
      <w:r w:rsidRPr="003D7EDB">
        <w:rPr>
          <w:rFonts w:ascii="Aparajita" w:hAnsi="Aparajita" w:cs="Aparajita"/>
          <w:sz w:val="24"/>
          <w:szCs w:val="24"/>
        </w:rPr>
        <w:t>4.2</w:t>
      </w:r>
      <w:r w:rsidRPr="003D7EDB">
        <w:rPr>
          <w:rFonts w:ascii="Aparajita" w:hAnsi="Aparajita" w:cs="Aparajita"/>
          <w:sz w:val="24"/>
          <w:szCs w:val="24"/>
        </w:rPr>
        <w:tab/>
      </w:r>
      <w:r w:rsidRPr="002542FF">
        <w:rPr>
          <w:rFonts w:ascii="Aparajita" w:hAnsi="Aparajita" w:cs="Aparajita"/>
          <w:color w:val="000000" w:themeColor="text1"/>
          <w:sz w:val="24"/>
          <w:szCs w:val="24"/>
        </w:rPr>
        <w:t>Anyone who become</w:t>
      </w:r>
      <w:r w:rsidR="00FA084E" w:rsidRPr="002542FF">
        <w:rPr>
          <w:rFonts w:ascii="Aparajita" w:hAnsi="Aparajita" w:cs="Aparajita"/>
          <w:color w:val="000000" w:themeColor="text1"/>
          <w:sz w:val="24"/>
          <w:szCs w:val="24"/>
        </w:rPr>
        <w:t>s</w:t>
      </w:r>
      <w:r w:rsidRPr="002542FF">
        <w:rPr>
          <w:rFonts w:ascii="Aparajita" w:hAnsi="Aparajita" w:cs="Aparajita"/>
          <w:color w:val="000000" w:themeColor="text1"/>
          <w:sz w:val="24"/>
          <w:szCs w:val="24"/>
        </w:rPr>
        <w:t xml:space="preserve"> an owner of the alarm </w:t>
      </w:r>
      <w:r w:rsidRPr="003D7EDB">
        <w:rPr>
          <w:rFonts w:ascii="Aparajita" w:hAnsi="Aparajita" w:cs="Aparajita"/>
          <w:sz w:val="24"/>
          <w:szCs w:val="24"/>
        </w:rPr>
        <w:t xml:space="preserve">site due to a takeover is deemed to be an alarm owner of </w:t>
      </w:r>
      <w:r w:rsidR="00FA084E">
        <w:rPr>
          <w:rFonts w:ascii="Aparajita" w:hAnsi="Aparajita" w:cs="Aparajita"/>
          <w:sz w:val="24"/>
          <w:szCs w:val="24"/>
        </w:rPr>
        <w:t>the</w:t>
      </w:r>
      <w:r w:rsidRPr="003D7EDB">
        <w:rPr>
          <w:rFonts w:ascii="Aparajita" w:hAnsi="Aparajita" w:cs="Aparajita"/>
          <w:sz w:val="24"/>
          <w:szCs w:val="24"/>
        </w:rPr>
        <w:t xml:space="preserve"> alarm site.</w:t>
      </w:r>
      <w:r w:rsidR="003E1211" w:rsidRPr="003D7EDB">
        <w:rPr>
          <w:rFonts w:ascii="Aparajita" w:hAnsi="Aparajita" w:cs="Aparajita"/>
          <w:sz w:val="24"/>
          <w:szCs w:val="24"/>
        </w:rPr>
        <w:t xml:space="preserve"> </w:t>
      </w:r>
    </w:p>
    <w:p w14:paraId="4D3959C2" w14:textId="2F06F3C6" w:rsidR="00055C3F" w:rsidRPr="003D7EDB" w:rsidRDefault="00055C3F" w:rsidP="00055C3F">
      <w:pPr>
        <w:rPr>
          <w:rFonts w:ascii="Aparajita" w:hAnsi="Aparajita" w:cs="Aparajita"/>
          <w:b/>
          <w:bCs/>
          <w:sz w:val="24"/>
          <w:szCs w:val="24"/>
        </w:rPr>
      </w:pPr>
      <w:r w:rsidRPr="003D7EDB">
        <w:rPr>
          <w:rFonts w:ascii="Aparajita" w:hAnsi="Aparajita" w:cs="Aparajita"/>
          <w:b/>
          <w:bCs/>
          <w:sz w:val="24"/>
          <w:szCs w:val="24"/>
        </w:rPr>
        <w:lastRenderedPageBreak/>
        <w:t>5.0</w:t>
      </w:r>
      <w:r w:rsidRPr="003D7EDB">
        <w:rPr>
          <w:rFonts w:ascii="Aparajita" w:hAnsi="Aparajita" w:cs="Aparajita"/>
          <w:b/>
          <w:bCs/>
          <w:sz w:val="24"/>
          <w:szCs w:val="24"/>
        </w:rPr>
        <w:tab/>
        <w:t>Duties of Alarm Companies</w:t>
      </w:r>
    </w:p>
    <w:p w14:paraId="38C2CCEB" w14:textId="76181836" w:rsidR="00CB66AF" w:rsidRPr="003D7EDB" w:rsidRDefault="00CB66AF" w:rsidP="00055C3F">
      <w:pPr>
        <w:rPr>
          <w:rFonts w:ascii="Aparajita" w:hAnsi="Aparajita" w:cs="Aparajita"/>
          <w:sz w:val="24"/>
          <w:szCs w:val="24"/>
        </w:rPr>
      </w:pPr>
      <w:r w:rsidRPr="003D7EDB">
        <w:rPr>
          <w:rFonts w:ascii="Aparajita" w:hAnsi="Aparajita" w:cs="Aparajita"/>
          <w:b/>
          <w:bCs/>
          <w:sz w:val="24"/>
          <w:szCs w:val="24"/>
        </w:rPr>
        <w:tab/>
      </w:r>
      <w:r w:rsidRPr="003D7EDB">
        <w:rPr>
          <w:rFonts w:ascii="Aparajita" w:hAnsi="Aparajita" w:cs="Aparajita"/>
          <w:sz w:val="24"/>
          <w:szCs w:val="24"/>
        </w:rPr>
        <w:t>5.1</w:t>
      </w:r>
      <w:r w:rsidRPr="003D7EDB">
        <w:rPr>
          <w:rFonts w:ascii="Aparajita" w:hAnsi="Aparajita" w:cs="Aparajita"/>
          <w:sz w:val="24"/>
          <w:szCs w:val="24"/>
        </w:rPr>
        <w:tab/>
        <w:t>For each Alarm site, the alarm owner must:</w:t>
      </w:r>
    </w:p>
    <w:p w14:paraId="1565CF13" w14:textId="0A682BEF" w:rsidR="00CB66AF" w:rsidRPr="003D7EDB" w:rsidRDefault="00CB66AF" w:rsidP="00CB66AF">
      <w:pPr>
        <w:ind w:left="2160" w:hanging="720"/>
        <w:rPr>
          <w:rFonts w:ascii="Aparajita" w:hAnsi="Aparajita" w:cs="Aparajita"/>
          <w:sz w:val="24"/>
          <w:szCs w:val="24"/>
        </w:rPr>
      </w:pPr>
      <w:r w:rsidRPr="003D7EDB">
        <w:rPr>
          <w:rFonts w:ascii="Aparajita" w:hAnsi="Aparajita" w:cs="Aparajita"/>
          <w:sz w:val="24"/>
          <w:szCs w:val="24"/>
        </w:rPr>
        <w:t xml:space="preserve">(a) </w:t>
      </w:r>
      <w:r w:rsidRPr="003D7EDB">
        <w:rPr>
          <w:rFonts w:ascii="Aparajita" w:hAnsi="Aparajita" w:cs="Aparajita"/>
          <w:sz w:val="24"/>
          <w:szCs w:val="24"/>
        </w:rPr>
        <w:tab/>
        <w:t>make every reasonable effort to maintain the alarm site and the alarm system at the alarm site in a manner that will minimize or eliminate false alarms;</w:t>
      </w:r>
    </w:p>
    <w:p w14:paraId="596A3116" w14:textId="4BCD43C3" w:rsidR="00CB66AF" w:rsidRPr="003D7EDB" w:rsidRDefault="00CB66AF" w:rsidP="00CB66AF">
      <w:pPr>
        <w:ind w:left="2160" w:hanging="720"/>
        <w:rPr>
          <w:rFonts w:ascii="Aparajita" w:hAnsi="Aparajita" w:cs="Aparajita"/>
          <w:sz w:val="24"/>
          <w:szCs w:val="24"/>
        </w:rPr>
      </w:pPr>
      <w:r w:rsidRPr="003D7EDB">
        <w:rPr>
          <w:rFonts w:ascii="Aparajita" w:hAnsi="Aparajita" w:cs="Aparajita"/>
          <w:sz w:val="24"/>
          <w:szCs w:val="24"/>
        </w:rPr>
        <w:t>(b)</w:t>
      </w:r>
      <w:r w:rsidRPr="003D7EDB">
        <w:rPr>
          <w:rFonts w:ascii="Aparajita" w:hAnsi="Aparajita" w:cs="Aparajita"/>
          <w:sz w:val="24"/>
          <w:szCs w:val="24"/>
        </w:rPr>
        <w:tab/>
        <w:t xml:space="preserve">make every reasonable effort to or cause a representative to attend the alarm site within 30 minutes of being asked by the Police to deactivate an alarm </w:t>
      </w:r>
      <w:r w:rsidRPr="002542FF">
        <w:rPr>
          <w:rFonts w:ascii="Aparajita" w:hAnsi="Aparajita" w:cs="Aparajita"/>
          <w:color w:val="000000" w:themeColor="text1"/>
          <w:sz w:val="24"/>
          <w:szCs w:val="24"/>
        </w:rPr>
        <w:t>system that</w:t>
      </w:r>
      <w:r w:rsidR="00FA084E" w:rsidRPr="002542FF">
        <w:rPr>
          <w:rFonts w:ascii="Aparajita" w:hAnsi="Aparajita" w:cs="Aparajita"/>
          <w:color w:val="000000" w:themeColor="text1"/>
          <w:sz w:val="24"/>
          <w:szCs w:val="24"/>
        </w:rPr>
        <w:t xml:space="preserve"> is</w:t>
      </w:r>
      <w:r w:rsidRPr="002542FF">
        <w:rPr>
          <w:rFonts w:ascii="Aparajita" w:hAnsi="Aparajita" w:cs="Aparajita"/>
          <w:color w:val="000000" w:themeColor="text1"/>
          <w:sz w:val="24"/>
          <w:szCs w:val="24"/>
        </w:rPr>
        <w:t xml:space="preserve"> emitting a false </w:t>
      </w:r>
      <w:r w:rsidRPr="003D7EDB">
        <w:rPr>
          <w:rFonts w:ascii="Aparajita" w:hAnsi="Aparajita" w:cs="Aparajita"/>
          <w:sz w:val="24"/>
          <w:szCs w:val="24"/>
        </w:rPr>
        <w:t>alarm;</w:t>
      </w:r>
    </w:p>
    <w:p w14:paraId="28DDD156" w14:textId="27965198" w:rsidR="00CB66AF" w:rsidRPr="003D7EDB" w:rsidRDefault="00CB66AF" w:rsidP="00CB66AF">
      <w:pPr>
        <w:ind w:left="2160" w:hanging="720"/>
        <w:rPr>
          <w:rFonts w:ascii="Aparajita" w:hAnsi="Aparajita" w:cs="Aparajita"/>
          <w:sz w:val="24"/>
          <w:szCs w:val="24"/>
        </w:rPr>
      </w:pPr>
      <w:r w:rsidRPr="003D7EDB">
        <w:rPr>
          <w:rFonts w:ascii="Aparajita" w:hAnsi="Aparajita" w:cs="Aparajita"/>
          <w:sz w:val="24"/>
          <w:szCs w:val="24"/>
        </w:rPr>
        <w:t xml:space="preserve">(c) </w:t>
      </w:r>
      <w:r w:rsidRPr="003D7EDB">
        <w:rPr>
          <w:rFonts w:ascii="Aparajita" w:hAnsi="Aparajita" w:cs="Aparajita"/>
          <w:sz w:val="24"/>
          <w:szCs w:val="24"/>
        </w:rPr>
        <w:tab/>
        <w:t>other than for the purpose of testing the alarm system, not manually activate an alarm system for any reason other than an occurrence of an event that the alarm system was intended to report; and</w:t>
      </w:r>
    </w:p>
    <w:p w14:paraId="4CC4F7BB" w14:textId="147880D3" w:rsidR="00CB66AF" w:rsidRPr="003D7EDB" w:rsidRDefault="00CB66AF" w:rsidP="00CB66AF">
      <w:pPr>
        <w:ind w:left="2160" w:hanging="720"/>
        <w:rPr>
          <w:rFonts w:ascii="Aparajita" w:hAnsi="Aparajita" w:cs="Aparajita"/>
          <w:sz w:val="24"/>
          <w:szCs w:val="24"/>
        </w:rPr>
      </w:pPr>
      <w:r w:rsidRPr="003D7EDB">
        <w:rPr>
          <w:rFonts w:ascii="Aparajita" w:hAnsi="Aparajita" w:cs="Aparajita"/>
          <w:sz w:val="24"/>
          <w:szCs w:val="24"/>
        </w:rPr>
        <w:t>(d)</w:t>
      </w:r>
      <w:r w:rsidRPr="003D7EDB">
        <w:rPr>
          <w:rFonts w:ascii="Aparajita" w:hAnsi="Aparajita" w:cs="Aparajita"/>
          <w:sz w:val="24"/>
          <w:szCs w:val="24"/>
        </w:rPr>
        <w:tab/>
        <w:t>maintain a set of written operating instructions for each alarm system at each alarm site</w:t>
      </w:r>
      <w:r w:rsidR="008B6357" w:rsidRPr="003D7EDB">
        <w:rPr>
          <w:rFonts w:ascii="Aparajita" w:hAnsi="Aparajita" w:cs="Aparajita"/>
          <w:sz w:val="24"/>
          <w:szCs w:val="24"/>
        </w:rPr>
        <w:t>.</w:t>
      </w:r>
    </w:p>
    <w:p w14:paraId="6DF2D413" w14:textId="27717BDF" w:rsidR="008B6357" w:rsidRPr="003D7EDB" w:rsidRDefault="008B6357" w:rsidP="008B6357">
      <w:pPr>
        <w:ind w:left="1440" w:hanging="720"/>
        <w:rPr>
          <w:rFonts w:ascii="Aparajita" w:hAnsi="Aparajita" w:cs="Aparajita"/>
          <w:sz w:val="24"/>
          <w:szCs w:val="24"/>
        </w:rPr>
      </w:pPr>
      <w:r w:rsidRPr="003D7EDB">
        <w:rPr>
          <w:rFonts w:ascii="Aparajita" w:hAnsi="Aparajita" w:cs="Aparajita"/>
          <w:sz w:val="24"/>
          <w:szCs w:val="24"/>
        </w:rPr>
        <w:t>5.2</w:t>
      </w:r>
      <w:r w:rsidRPr="003D7EDB">
        <w:rPr>
          <w:rFonts w:ascii="Aparajita" w:hAnsi="Aparajita" w:cs="Aparajita"/>
          <w:sz w:val="24"/>
          <w:szCs w:val="24"/>
        </w:rPr>
        <w:tab/>
        <w:t>anyone who becomes an alarm owner of an alarm site due to a takeover is deemed to be</w:t>
      </w:r>
      <w:r w:rsidR="00783DB6">
        <w:rPr>
          <w:rFonts w:ascii="Aparajita" w:hAnsi="Aparajita" w:cs="Aparajita"/>
          <w:sz w:val="24"/>
          <w:szCs w:val="24"/>
        </w:rPr>
        <w:t xml:space="preserve"> the</w:t>
      </w:r>
      <w:r w:rsidRPr="003D7EDB">
        <w:rPr>
          <w:rFonts w:ascii="Aparajita" w:hAnsi="Aparajita" w:cs="Aparajita"/>
          <w:sz w:val="24"/>
          <w:szCs w:val="24"/>
        </w:rPr>
        <w:t xml:space="preserve"> owner of a new alarm site.</w:t>
      </w:r>
    </w:p>
    <w:p w14:paraId="752B7502" w14:textId="0B72378C" w:rsidR="008B6357" w:rsidRPr="003D7EDB" w:rsidRDefault="008B6357" w:rsidP="008B6357">
      <w:pPr>
        <w:rPr>
          <w:rFonts w:ascii="Aparajita" w:hAnsi="Aparajita" w:cs="Aparajita"/>
          <w:b/>
          <w:bCs/>
          <w:sz w:val="24"/>
          <w:szCs w:val="24"/>
        </w:rPr>
      </w:pPr>
      <w:r w:rsidRPr="003D7EDB">
        <w:rPr>
          <w:rFonts w:ascii="Aparajita" w:hAnsi="Aparajita" w:cs="Aparajita"/>
          <w:b/>
          <w:bCs/>
          <w:sz w:val="24"/>
          <w:szCs w:val="24"/>
        </w:rPr>
        <w:t xml:space="preserve">6.0 </w:t>
      </w:r>
      <w:r w:rsidRPr="003D7EDB">
        <w:rPr>
          <w:rFonts w:ascii="Aparajita" w:hAnsi="Aparajita" w:cs="Aparajita"/>
          <w:b/>
          <w:bCs/>
          <w:sz w:val="24"/>
          <w:szCs w:val="24"/>
        </w:rPr>
        <w:tab/>
        <w:t>Duties of Alarm Companies</w:t>
      </w:r>
    </w:p>
    <w:p w14:paraId="24E8CB92" w14:textId="77777777" w:rsidR="008B6357" w:rsidRPr="003D7EDB" w:rsidRDefault="008B6357" w:rsidP="008B6357">
      <w:pPr>
        <w:rPr>
          <w:rFonts w:ascii="Aparajita" w:hAnsi="Aparajita" w:cs="Aparajita"/>
          <w:sz w:val="24"/>
          <w:szCs w:val="24"/>
        </w:rPr>
      </w:pPr>
      <w:r w:rsidRPr="003D7EDB">
        <w:rPr>
          <w:rFonts w:ascii="Aparajita" w:hAnsi="Aparajita" w:cs="Aparajita"/>
          <w:sz w:val="24"/>
          <w:szCs w:val="24"/>
        </w:rPr>
        <w:tab/>
        <w:t>6.1</w:t>
      </w:r>
      <w:r w:rsidRPr="003D7EDB">
        <w:rPr>
          <w:rFonts w:ascii="Aparajita" w:hAnsi="Aparajita" w:cs="Aparajita"/>
          <w:sz w:val="24"/>
          <w:szCs w:val="24"/>
        </w:rPr>
        <w:tab/>
        <w:t>Each alarm company must:</w:t>
      </w:r>
    </w:p>
    <w:p w14:paraId="37C9AFC8" w14:textId="0C89936F" w:rsidR="008B6357" w:rsidRPr="003D7EDB" w:rsidRDefault="008B6357" w:rsidP="008B6357">
      <w:pPr>
        <w:ind w:left="2160" w:hanging="720"/>
        <w:rPr>
          <w:rFonts w:ascii="Aparajita" w:hAnsi="Aparajita" w:cs="Aparajita"/>
          <w:sz w:val="24"/>
          <w:szCs w:val="24"/>
        </w:rPr>
      </w:pPr>
      <w:r w:rsidRPr="003D7EDB">
        <w:rPr>
          <w:rFonts w:ascii="Aparajita" w:hAnsi="Aparajita" w:cs="Aparajita"/>
          <w:sz w:val="24"/>
          <w:szCs w:val="24"/>
        </w:rPr>
        <w:t>(a)</w:t>
      </w:r>
      <w:r w:rsidRPr="003D7EDB">
        <w:rPr>
          <w:rFonts w:ascii="Aparajita" w:hAnsi="Aparajita" w:cs="Aparajita"/>
          <w:sz w:val="24"/>
          <w:szCs w:val="24"/>
        </w:rPr>
        <w:tab/>
        <w:t>reasonably attempt to verify every alarm signal, except for a panic alarm signal, before making a dispatch request;</w:t>
      </w:r>
      <w:r w:rsidRPr="003D7EDB">
        <w:rPr>
          <w:rFonts w:ascii="Aparajita" w:hAnsi="Aparajita" w:cs="Aparajita"/>
          <w:sz w:val="24"/>
          <w:szCs w:val="24"/>
        </w:rPr>
        <w:tab/>
      </w:r>
    </w:p>
    <w:p w14:paraId="14E9C27F" w14:textId="5AB569A1" w:rsidR="008B6357" w:rsidRPr="002542FF" w:rsidRDefault="008B6357" w:rsidP="008B6357">
      <w:pPr>
        <w:ind w:left="2160" w:hanging="720"/>
        <w:rPr>
          <w:rFonts w:ascii="Aparajita" w:hAnsi="Aparajita" w:cs="Aparajita"/>
          <w:color w:val="000000" w:themeColor="text1"/>
          <w:sz w:val="24"/>
          <w:szCs w:val="24"/>
        </w:rPr>
      </w:pPr>
      <w:r w:rsidRPr="003D7EDB">
        <w:rPr>
          <w:rFonts w:ascii="Aparajita" w:hAnsi="Aparajita" w:cs="Aparajita"/>
          <w:sz w:val="24"/>
          <w:szCs w:val="24"/>
        </w:rPr>
        <w:t>(b)</w:t>
      </w:r>
      <w:r w:rsidRPr="003D7EDB">
        <w:rPr>
          <w:rFonts w:ascii="Aparajita" w:hAnsi="Aparajita" w:cs="Aparajita"/>
          <w:sz w:val="24"/>
          <w:szCs w:val="24"/>
        </w:rPr>
        <w:tab/>
      </w:r>
      <w:r w:rsidRPr="002542FF">
        <w:rPr>
          <w:rFonts w:ascii="Aparajita" w:hAnsi="Aparajita" w:cs="Aparajita"/>
          <w:color w:val="000000" w:themeColor="text1"/>
          <w:sz w:val="24"/>
          <w:szCs w:val="24"/>
        </w:rPr>
        <w:t>when making</w:t>
      </w:r>
      <w:r w:rsidR="00783DB6" w:rsidRPr="002542FF">
        <w:rPr>
          <w:rFonts w:ascii="Aparajita" w:hAnsi="Aparajita" w:cs="Aparajita"/>
          <w:color w:val="000000" w:themeColor="text1"/>
          <w:sz w:val="24"/>
          <w:szCs w:val="24"/>
        </w:rPr>
        <w:t xml:space="preserve"> a</w:t>
      </w:r>
      <w:r w:rsidRPr="002542FF">
        <w:rPr>
          <w:rFonts w:ascii="Aparajita" w:hAnsi="Aparajita" w:cs="Aparajita"/>
          <w:color w:val="000000" w:themeColor="text1"/>
          <w:sz w:val="24"/>
          <w:szCs w:val="24"/>
        </w:rPr>
        <w:t xml:space="preserve"> dispatch request:</w:t>
      </w:r>
    </w:p>
    <w:p w14:paraId="76EEA36C" w14:textId="0C05935F" w:rsidR="008B6357" w:rsidRPr="003D7EDB" w:rsidRDefault="008B6357" w:rsidP="008B6357">
      <w:pPr>
        <w:ind w:left="2880" w:hanging="720"/>
        <w:rPr>
          <w:rFonts w:ascii="Aparajita" w:hAnsi="Aparajita" w:cs="Aparajita"/>
          <w:sz w:val="24"/>
          <w:szCs w:val="24"/>
        </w:rPr>
      </w:pPr>
      <w:r w:rsidRPr="003D7EDB">
        <w:rPr>
          <w:rFonts w:ascii="Aparajita" w:hAnsi="Aparajita" w:cs="Aparajita"/>
          <w:sz w:val="24"/>
          <w:szCs w:val="24"/>
        </w:rPr>
        <w:t>(</w:t>
      </w:r>
      <w:proofErr w:type="spellStart"/>
      <w:r w:rsidRPr="003D7EDB">
        <w:rPr>
          <w:rFonts w:ascii="Aparajita" w:hAnsi="Aparajita" w:cs="Aparajita"/>
          <w:sz w:val="24"/>
          <w:szCs w:val="24"/>
        </w:rPr>
        <w:t>i</w:t>
      </w:r>
      <w:proofErr w:type="spellEnd"/>
      <w:r w:rsidRPr="003D7EDB">
        <w:rPr>
          <w:rFonts w:ascii="Aparajita" w:hAnsi="Aparajita" w:cs="Aparajita"/>
          <w:sz w:val="24"/>
          <w:szCs w:val="24"/>
        </w:rPr>
        <w:t>)</w:t>
      </w:r>
      <w:r w:rsidRPr="003D7EDB">
        <w:rPr>
          <w:rFonts w:ascii="Aparajita" w:hAnsi="Aparajita" w:cs="Aparajita"/>
          <w:sz w:val="24"/>
          <w:szCs w:val="24"/>
        </w:rPr>
        <w:tab/>
        <w:t>advise the Police of the type of alarm activation and the location of the activation at the alarm site;</w:t>
      </w:r>
    </w:p>
    <w:p w14:paraId="4CF35E2E" w14:textId="5C267D78" w:rsidR="008B6357" w:rsidRPr="003D7EDB" w:rsidRDefault="008B6357" w:rsidP="008B6357">
      <w:pPr>
        <w:ind w:left="2880" w:hanging="720"/>
        <w:rPr>
          <w:rFonts w:ascii="Aparajita" w:hAnsi="Aparajita" w:cs="Aparajita"/>
          <w:sz w:val="24"/>
          <w:szCs w:val="24"/>
        </w:rPr>
      </w:pPr>
      <w:r w:rsidRPr="003D7EDB">
        <w:rPr>
          <w:rFonts w:ascii="Aparajita" w:hAnsi="Aparajita" w:cs="Aparajita"/>
          <w:sz w:val="24"/>
          <w:szCs w:val="24"/>
        </w:rPr>
        <w:t>(ii)</w:t>
      </w:r>
      <w:r w:rsidRPr="003D7EDB">
        <w:rPr>
          <w:rFonts w:ascii="Aparajita" w:hAnsi="Aparajita" w:cs="Aparajita"/>
          <w:sz w:val="24"/>
          <w:szCs w:val="24"/>
        </w:rPr>
        <w:tab/>
        <w:t>Make every reasonable effort to contact the alarm owner or the alarm owner’s representative;</w:t>
      </w:r>
    </w:p>
    <w:p w14:paraId="4BA840FB" w14:textId="30D73869" w:rsidR="008B6357" w:rsidRPr="003D7EDB" w:rsidRDefault="008B6357" w:rsidP="008B6357">
      <w:pPr>
        <w:ind w:left="2880" w:hanging="720"/>
        <w:rPr>
          <w:rFonts w:ascii="Aparajita" w:hAnsi="Aparajita" w:cs="Aparajita"/>
          <w:sz w:val="24"/>
          <w:szCs w:val="24"/>
        </w:rPr>
      </w:pPr>
      <w:r w:rsidRPr="003D7EDB">
        <w:rPr>
          <w:rFonts w:ascii="Aparajita" w:hAnsi="Aparajita" w:cs="Aparajita"/>
          <w:sz w:val="24"/>
          <w:szCs w:val="24"/>
        </w:rPr>
        <w:t>(iii)</w:t>
      </w:r>
      <w:r w:rsidRPr="003D7EDB">
        <w:rPr>
          <w:rFonts w:ascii="Aparajita" w:hAnsi="Aparajita" w:cs="Aparajita"/>
          <w:sz w:val="24"/>
          <w:szCs w:val="24"/>
        </w:rPr>
        <w:tab/>
        <w:t>make a record of the dispatch request that includes the name, address and telephone number of the owner, the alarm zones, the time of dispatch request and evidence of attempted verification; and</w:t>
      </w:r>
    </w:p>
    <w:p w14:paraId="4B9BD94E" w14:textId="4E476D91" w:rsidR="008B6357" w:rsidRPr="003D7EDB" w:rsidRDefault="008B6357" w:rsidP="008B6357">
      <w:pPr>
        <w:ind w:left="2880" w:hanging="720"/>
        <w:rPr>
          <w:rFonts w:ascii="Aparajita" w:hAnsi="Aparajita" w:cs="Aparajita"/>
          <w:sz w:val="24"/>
          <w:szCs w:val="24"/>
        </w:rPr>
      </w:pPr>
      <w:r w:rsidRPr="003D7EDB">
        <w:rPr>
          <w:rFonts w:ascii="Aparajita" w:hAnsi="Aparajita" w:cs="Aparajita"/>
          <w:sz w:val="24"/>
          <w:szCs w:val="24"/>
        </w:rPr>
        <w:t>(iv)</w:t>
      </w:r>
      <w:r w:rsidRPr="003D7EDB">
        <w:rPr>
          <w:rFonts w:ascii="Aparajita" w:hAnsi="Aparajita" w:cs="Aparajita"/>
          <w:sz w:val="24"/>
          <w:szCs w:val="24"/>
        </w:rPr>
        <w:tab/>
        <w:t>keep the record made pursuant to clause (iii) available for the Village to view or copy of at least two years from the date of dispatch request; and</w:t>
      </w:r>
    </w:p>
    <w:p w14:paraId="25433995" w14:textId="6F9B2042" w:rsidR="008B6357" w:rsidRPr="003D7EDB" w:rsidRDefault="00D61123" w:rsidP="00D61123">
      <w:pPr>
        <w:ind w:left="2160" w:hanging="720"/>
        <w:rPr>
          <w:rFonts w:ascii="Aparajita" w:hAnsi="Aparajita" w:cs="Aparajita"/>
          <w:sz w:val="24"/>
          <w:szCs w:val="24"/>
        </w:rPr>
      </w:pPr>
      <w:r w:rsidRPr="003D7EDB">
        <w:rPr>
          <w:rFonts w:ascii="Aparajita" w:hAnsi="Aparajita" w:cs="Aparajita"/>
          <w:sz w:val="24"/>
          <w:szCs w:val="24"/>
        </w:rPr>
        <w:t xml:space="preserve">(c) </w:t>
      </w:r>
      <w:r w:rsidRPr="003D7EDB">
        <w:rPr>
          <w:rFonts w:ascii="Aparajita" w:hAnsi="Aparajita" w:cs="Aparajita"/>
          <w:sz w:val="24"/>
          <w:szCs w:val="24"/>
        </w:rPr>
        <w:tab/>
        <w:t>ensure alarm owners and usual alarm users are given adequate training on the proper use of each alarm system.</w:t>
      </w:r>
    </w:p>
    <w:p w14:paraId="2D31890D" w14:textId="6B35B443" w:rsidR="00D61123" w:rsidRPr="003D7EDB" w:rsidRDefault="00D61123" w:rsidP="00D61123">
      <w:pPr>
        <w:rPr>
          <w:rFonts w:ascii="Aparajita" w:hAnsi="Aparajita" w:cs="Aparajita"/>
          <w:b/>
          <w:bCs/>
          <w:sz w:val="24"/>
          <w:szCs w:val="24"/>
        </w:rPr>
      </w:pPr>
      <w:r w:rsidRPr="003D7EDB">
        <w:rPr>
          <w:rFonts w:ascii="Aparajita" w:hAnsi="Aparajita" w:cs="Aparajita"/>
          <w:b/>
          <w:bCs/>
          <w:sz w:val="24"/>
          <w:szCs w:val="24"/>
        </w:rPr>
        <w:t>7.0 Warnings and Fees</w:t>
      </w:r>
    </w:p>
    <w:p w14:paraId="0651699A" w14:textId="4DF1D4E9" w:rsidR="00D61123" w:rsidRPr="003D7EDB" w:rsidRDefault="00D61123" w:rsidP="00D61123">
      <w:pPr>
        <w:ind w:left="1440" w:hanging="720"/>
        <w:rPr>
          <w:rFonts w:ascii="Aparajita" w:hAnsi="Aparajita" w:cs="Aparajita"/>
          <w:sz w:val="24"/>
          <w:szCs w:val="24"/>
        </w:rPr>
      </w:pPr>
      <w:r w:rsidRPr="003D7EDB">
        <w:rPr>
          <w:rFonts w:ascii="Aparajita" w:hAnsi="Aparajita" w:cs="Aparajita"/>
          <w:sz w:val="24"/>
          <w:szCs w:val="24"/>
        </w:rPr>
        <w:t>7.1</w:t>
      </w:r>
      <w:r w:rsidRPr="003D7EDB">
        <w:rPr>
          <w:rFonts w:ascii="Aparajita" w:hAnsi="Aparajita" w:cs="Aparajita"/>
          <w:sz w:val="24"/>
          <w:szCs w:val="24"/>
        </w:rPr>
        <w:tab/>
        <w:t>in this section “first”, “second”, “third”, “fourth” and “fifth” means the first, second, third, fourth and fifth occurrences of response to a false alarm within the same calendar year.</w:t>
      </w:r>
    </w:p>
    <w:p w14:paraId="33B79695" w14:textId="77777777" w:rsidR="00D61123" w:rsidRPr="003D7EDB" w:rsidRDefault="00D61123" w:rsidP="00D61123">
      <w:pPr>
        <w:ind w:left="1440" w:hanging="720"/>
        <w:rPr>
          <w:rFonts w:ascii="Aparajita" w:hAnsi="Aparajita" w:cs="Aparajita"/>
          <w:sz w:val="24"/>
          <w:szCs w:val="24"/>
        </w:rPr>
      </w:pPr>
      <w:r w:rsidRPr="003D7EDB">
        <w:rPr>
          <w:rFonts w:ascii="Aparajita" w:hAnsi="Aparajita" w:cs="Aparajita"/>
          <w:sz w:val="24"/>
          <w:szCs w:val="24"/>
        </w:rPr>
        <w:lastRenderedPageBreak/>
        <w:t>7.2</w:t>
      </w:r>
      <w:r w:rsidRPr="003D7EDB">
        <w:rPr>
          <w:rFonts w:ascii="Aparajita" w:hAnsi="Aparajita" w:cs="Aparajita"/>
          <w:sz w:val="24"/>
          <w:szCs w:val="24"/>
        </w:rPr>
        <w:tab/>
        <w:t>After the second response to a false alarm at an alarm site, the Village will issue a letter to the alarm owner stating:</w:t>
      </w:r>
    </w:p>
    <w:p w14:paraId="598E7CC1" w14:textId="0A0AF79F" w:rsidR="00D61123" w:rsidRPr="003D7EDB" w:rsidRDefault="00D61123" w:rsidP="00D61123">
      <w:pPr>
        <w:ind w:left="1440" w:hanging="720"/>
        <w:rPr>
          <w:rFonts w:ascii="Aparajita" w:hAnsi="Aparajita" w:cs="Aparajita"/>
          <w:sz w:val="24"/>
          <w:szCs w:val="24"/>
        </w:rPr>
      </w:pPr>
      <w:r w:rsidRPr="003D7EDB">
        <w:rPr>
          <w:rFonts w:ascii="Aparajita" w:hAnsi="Aparajita" w:cs="Aparajita"/>
          <w:sz w:val="24"/>
          <w:szCs w:val="24"/>
        </w:rPr>
        <w:tab/>
        <w:t>(a)</w:t>
      </w:r>
      <w:r w:rsidRPr="003D7EDB">
        <w:rPr>
          <w:rFonts w:ascii="Aparajita" w:hAnsi="Aparajita" w:cs="Aparajita"/>
          <w:sz w:val="24"/>
          <w:szCs w:val="24"/>
        </w:rPr>
        <w:tab/>
        <w:t>the date and time of the response; and</w:t>
      </w:r>
    </w:p>
    <w:p w14:paraId="016418A0" w14:textId="14F7227C" w:rsidR="00D61123" w:rsidRPr="003D7EDB" w:rsidRDefault="00D61123" w:rsidP="00D61123">
      <w:pPr>
        <w:ind w:left="2160" w:hanging="720"/>
        <w:rPr>
          <w:rFonts w:ascii="Aparajita" w:hAnsi="Aparajita" w:cs="Aparajita"/>
          <w:sz w:val="24"/>
          <w:szCs w:val="24"/>
        </w:rPr>
      </w:pPr>
      <w:r w:rsidRPr="003D7EDB">
        <w:rPr>
          <w:rFonts w:ascii="Aparajita" w:hAnsi="Aparajita" w:cs="Aparajita"/>
          <w:sz w:val="24"/>
          <w:szCs w:val="24"/>
        </w:rPr>
        <w:t>(b)</w:t>
      </w:r>
      <w:r w:rsidRPr="003D7EDB">
        <w:rPr>
          <w:rFonts w:ascii="Aparajita" w:hAnsi="Aparajita" w:cs="Aparajita"/>
          <w:sz w:val="24"/>
          <w:szCs w:val="24"/>
        </w:rPr>
        <w:tab/>
        <w:t xml:space="preserve">that the third false alarm at the site will result in a fee being assessed at </w:t>
      </w:r>
      <w:r w:rsidR="004B3F64">
        <w:rPr>
          <w:rFonts w:ascii="Aparajita" w:hAnsi="Aparajita" w:cs="Aparajita"/>
          <w:sz w:val="24"/>
          <w:szCs w:val="24"/>
        </w:rPr>
        <w:t>one hundred fifty</w:t>
      </w:r>
      <w:r w:rsidRPr="003D7EDB">
        <w:rPr>
          <w:rFonts w:ascii="Aparajita" w:hAnsi="Aparajita" w:cs="Aparajita"/>
          <w:sz w:val="24"/>
          <w:szCs w:val="24"/>
        </w:rPr>
        <w:t xml:space="preserve"> dollars </w:t>
      </w:r>
      <w:r w:rsidR="00952824" w:rsidRPr="003D7EDB">
        <w:rPr>
          <w:rFonts w:ascii="Aparajita" w:hAnsi="Aparajita" w:cs="Aparajita"/>
          <w:sz w:val="24"/>
          <w:szCs w:val="24"/>
        </w:rPr>
        <w:t>($</w:t>
      </w:r>
      <w:r w:rsidR="004B3F64">
        <w:rPr>
          <w:rFonts w:ascii="Aparajita" w:hAnsi="Aparajita" w:cs="Aparajita"/>
          <w:sz w:val="24"/>
          <w:szCs w:val="24"/>
        </w:rPr>
        <w:t>150</w:t>
      </w:r>
      <w:r w:rsidRPr="003D7EDB">
        <w:rPr>
          <w:rFonts w:ascii="Aparajita" w:hAnsi="Aparajita" w:cs="Aparajita"/>
          <w:sz w:val="24"/>
          <w:szCs w:val="24"/>
        </w:rPr>
        <w:t>.00) against the alarm owner.</w:t>
      </w:r>
    </w:p>
    <w:p w14:paraId="6E9810D6" w14:textId="1041DE45" w:rsidR="00D61123" w:rsidRPr="003D7EDB" w:rsidRDefault="00D61123" w:rsidP="001B5167">
      <w:pPr>
        <w:ind w:left="1440" w:hanging="720"/>
        <w:rPr>
          <w:rFonts w:ascii="Aparajita" w:hAnsi="Aparajita" w:cs="Aparajita"/>
          <w:sz w:val="24"/>
          <w:szCs w:val="24"/>
        </w:rPr>
      </w:pPr>
      <w:r w:rsidRPr="003D7EDB">
        <w:rPr>
          <w:rFonts w:ascii="Aparajita" w:hAnsi="Aparajita" w:cs="Aparajita"/>
          <w:sz w:val="24"/>
          <w:szCs w:val="24"/>
        </w:rPr>
        <w:t>7.3</w:t>
      </w:r>
      <w:r w:rsidRPr="003D7EDB">
        <w:rPr>
          <w:rFonts w:ascii="Aparajita" w:hAnsi="Aparajita" w:cs="Aparajita"/>
          <w:sz w:val="24"/>
          <w:szCs w:val="24"/>
        </w:rPr>
        <w:tab/>
        <w:t xml:space="preserve">After the third response to a false alarm </w:t>
      </w:r>
      <w:r w:rsidR="001B5167" w:rsidRPr="003D7EDB">
        <w:rPr>
          <w:rFonts w:ascii="Aparajita" w:hAnsi="Aparajita" w:cs="Aparajita"/>
          <w:sz w:val="24"/>
          <w:szCs w:val="24"/>
        </w:rPr>
        <w:t xml:space="preserve">at an alarm site, the Village will assess a false alarm response fee of </w:t>
      </w:r>
      <w:r w:rsidR="004B3F64">
        <w:rPr>
          <w:rFonts w:ascii="Aparajita" w:hAnsi="Aparajita" w:cs="Aparajita"/>
          <w:sz w:val="24"/>
          <w:szCs w:val="24"/>
        </w:rPr>
        <w:t xml:space="preserve">one hundred fifty </w:t>
      </w:r>
      <w:r w:rsidR="001B5167" w:rsidRPr="003D7EDB">
        <w:rPr>
          <w:rFonts w:ascii="Aparajita" w:hAnsi="Aparajita" w:cs="Aparajita"/>
          <w:sz w:val="24"/>
          <w:szCs w:val="24"/>
        </w:rPr>
        <w:t>($</w:t>
      </w:r>
      <w:r w:rsidR="004B3F64">
        <w:rPr>
          <w:rFonts w:ascii="Aparajita" w:hAnsi="Aparajita" w:cs="Aparajita"/>
          <w:sz w:val="24"/>
          <w:szCs w:val="24"/>
        </w:rPr>
        <w:t>1</w:t>
      </w:r>
      <w:r w:rsidR="001B5167" w:rsidRPr="003D7EDB">
        <w:rPr>
          <w:rFonts w:ascii="Aparajita" w:hAnsi="Aparajita" w:cs="Aparajita"/>
          <w:sz w:val="24"/>
          <w:szCs w:val="24"/>
        </w:rPr>
        <w:t>5</w:t>
      </w:r>
      <w:r w:rsidR="004B3F64">
        <w:rPr>
          <w:rFonts w:ascii="Aparajita" w:hAnsi="Aparajita" w:cs="Aparajita"/>
          <w:sz w:val="24"/>
          <w:szCs w:val="24"/>
        </w:rPr>
        <w:t>0</w:t>
      </w:r>
      <w:r w:rsidR="001B5167" w:rsidRPr="003D7EDB">
        <w:rPr>
          <w:rFonts w:ascii="Aparajita" w:hAnsi="Aparajita" w:cs="Aparajita"/>
          <w:sz w:val="24"/>
          <w:szCs w:val="24"/>
        </w:rPr>
        <w:t>.00) against the alarm owner.</w:t>
      </w:r>
    </w:p>
    <w:p w14:paraId="658E4945" w14:textId="48A678AA" w:rsidR="001B5167" w:rsidRPr="003D7EDB" w:rsidRDefault="001B5167" w:rsidP="001B5167">
      <w:pPr>
        <w:ind w:left="1440" w:hanging="720"/>
        <w:rPr>
          <w:rFonts w:ascii="Aparajita" w:hAnsi="Aparajita" w:cs="Aparajita"/>
          <w:sz w:val="24"/>
          <w:szCs w:val="24"/>
        </w:rPr>
      </w:pPr>
      <w:r w:rsidRPr="003D7EDB">
        <w:rPr>
          <w:rFonts w:ascii="Aparajita" w:hAnsi="Aparajita" w:cs="Aparajita"/>
          <w:sz w:val="24"/>
          <w:szCs w:val="24"/>
        </w:rPr>
        <w:t>7.4</w:t>
      </w:r>
      <w:r w:rsidRPr="003D7EDB">
        <w:rPr>
          <w:rFonts w:ascii="Aparajita" w:hAnsi="Aparajita" w:cs="Aparajita"/>
          <w:sz w:val="24"/>
          <w:szCs w:val="24"/>
        </w:rPr>
        <w:tab/>
        <w:t xml:space="preserve">After the fourth response to a false alarm at an alarm site, the Village will assess a false alarm response fee of </w:t>
      </w:r>
      <w:r w:rsidR="004B3F64">
        <w:rPr>
          <w:rFonts w:ascii="Aparajita" w:hAnsi="Aparajita" w:cs="Aparajita"/>
          <w:sz w:val="24"/>
          <w:szCs w:val="24"/>
        </w:rPr>
        <w:t>Three</w:t>
      </w:r>
      <w:r w:rsidRPr="003D7EDB">
        <w:rPr>
          <w:rFonts w:ascii="Aparajita" w:hAnsi="Aparajita" w:cs="Aparajita"/>
          <w:sz w:val="24"/>
          <w:szCs w:val="24"/>
        </w:rPr>
        <w:t xml:space="preserve"> Hundred dollars ($</w:t>
      </w:r>
      <w:r w:rsidR="004B3F64">
        <w:rPr>
          <w:rFonts w:ascii="Aparajita" w:hAnsi="Aparajita" w:cs="Aparajita"/>
          <w:sz w:val="24"/>
          <w:szCs w:val="24"/>
        </w:rPr>
        <w:t>300</w:t>
      </w:r>
      <w:r w:rsidRPr="003D7EDB">
        <w:rPr>
          <w:rFonts w:ascii="Aparajita" w:hAnsi="Aparajita" w:cs="Aparajita"/>
          <w:sz w:val="24"/>
          <w:szCs w:val="24"/>
        </w:rPr>
        <w:t>.00) against the alarm owner.</w:t>
      </w:r>
    </w:p>
    <w:p w14:paraId="7D130626" w14:textId="5148C4C3" w:rsidR="001B5167" w:rsidRPr="003D7EDB" w:rsidRDefault="001B5167" w:rsidP="001B5167">
      <w:pPr>
        <w:ind w:left="1440" w:hanging="720"/>
        <w:rPr>
          <w:rFonts w:ascii="Aparajita" w:hAnsi="Aparajita" w:cs="Aparajita"/>
          <w:sz w:val="24"/>
          <w:szCs w:val="24"/>
        </w:rPr>
      </w:pPr>
      <w:r w:rsidRPr="003D7EDB">
        <w:rPr>
          <w:rFonts w:ascii="Aparajita" w:hAnsi="Aparajita" w:cs="Aparajita"/>
          <w:sz w:val="24"/>
          <w:szCs w:val="24"/>
        </w:rPr>
        <w:t>7.5</w:t>
      </w:r>
      <w:r w:rsidRPr="003D7EDB">
        <w:rPr>
          <w:rFonts w:ascii="Aparajita" w:hAnsi="Aparajita" w:cs="Aparajita"/>
          <w:sz w:val="24"/>
          <w:szCs w:val="24"/>
        </w:rPr>
        <w:tab/>
        <w:t xml:space="preserve">After the fifth response and for each subsequent response thereafter to a false alarm at an alarm site, the Village will assess a false alarm response fee of </w:t>
      </w:r>
      <w:r w:rsidR="004B3F64">
        <w:rPr>
          <w:rFonts w:ascii="Aparajita" w:hAnsi="Aparajita" w:cs="Aparajita"/>
          <w:sz w:val="24"/>
          <w:szCs w:val="24"/>
        </w:rPr>
        <w:t>four</w:t>
      </w:r>
      <w:r w:rsidRPr="003D7EDB">
        <w:rPr>
          <w:rFonts w:ascii="Aparajita" w:hAnsi="Aparajita" w:cs="Aparajita"/>
          <w:sz w:val="24"/>
          <w:szCs w:val="24"/>
        </w:rPr>
        <w:t xml:space="preserve"> Hundred </w:t>
      </w:r>
      <w:r w:rsidR="004B3F64">
        <w:rPr>
          <w:rFonts w:ascii="Aparajita" w:hAnsi="Aparajita" w:cs="Aparajita"/>
          <w:sz w:val="24"/>
          <w:szCs w:val="24"/>
        </w:rPr>
        <w:t xml:space="preserve">fifty </w:t>
      </w:r>
      <w:r w:rsidRPr="003D7EDB">
        <w:rPr>
          <w:rFonts w:ascii="Aparajita" w:hAnsi="Aparajita" w:cs="Aparajita"/>
          <w:sz w:val="24"/>
          <w:szCs w:val="24"/>
        </w:rPr>
        <w:t>dollars ($</w:t>
      </w:r>
      <w:r w:rsidR="004B3F64">
        <w:rPr>
          <w:rFonts w:ascii="Aparajita" w:hAnsi="Aparajita" w:cs="Aparajita"/>
          <w:sz w:val="24"/>
          <w:szCs w:val="24"/>
        </w:rPr>
        <w:t>450</w:t>
      </w:r>
      <w:r w:rsidRPr="003D7EDB">
        <w:rPr>
          <w:rFonts w:ascii="Aparajita" w:hAnsi="Aparajita" w:cs="Aparajita"/>
          <w:sz w:val="24"/>
          <w:szCs w:val="24"/>
        </w:rPr>
        <w:t>.00) against the alarm owner.</w:t>
      </w:r>
    </w:p>
    <w:p w14:paraId="71008FEA" w14:textId="0D03EC85" w:rsidR="001B5167" w:rsidRPr="003D7EDB" w:rsidRDefault="001B5167" w:rsidP="001B5167">
      <w:pPr>
        <w:rPr>
          <w:rFonts w:ascii="Aparajita" w:hAnsi="Aparajita" w:cs="Aparajita"/>
          <w:b/>
          <w:bCs/>
          <w:sz w:val="24"/>
          <w:szCs w:val="24"/>
        </w:rPr>
      </w:pPr>
      <w:r w:rsidRPr="003D7EDB">
        <w:rPr>
          <w:rFonts w:ascii="Aparajita" w:hAnsi="Aparajita" w:cs="Aparajita"/>
          <w:b/>
          <w:bCs/>
          <w:sz w:val="24"/>
          <w:szCs w:val="24"/>
        </w:rPr>
        <w:t>8.0</w:t>
      </w:r>
      <w:r w:rsidRPr="003D7EDB">
        <w:rPr>
          <w:rFonts w:ascii="Aparajita" w:hAnsi="Aparajita" w:cs="Aparajita"/>
          <w:b/>
          <w:bCs/>
          <w:sz w:val="24"/>
          <w:szCs w:val="24"/>
        </w:rPr>
        <w:tab/>
        <w:t>Reviews</w:t>
      </w:r>
    </w:p>
    <w:p w14:paraId="6A95521A" w14:textId="227FEA4C" w:rsidR="001B5167" w:rsidRPr="003D7EDB" w:rsidRDefault="001B5167" w:rsidP="001B5167">
      <w:pPr>
        <w:ind w:left="1440" w:hanging="720"/>
        <w:rPr>
          <w:rFonts w:ascii="Aparajita" w:hAnsi="Aparajita" w:cs="Aparajita"/>
          <w:sz w:val="24"/>
          <w:szCs w:val="24"/>
        </w:rPr>
      </w:pPr>
      <w:r w:rsidRPr="003D7EDB">
        <w:rPr>
          <w:rFonts w:ascii="Aparajita" w:hAnsi="Aparajita" w:cs="Aparajita"/>
          <w:sz w:val="24"/>
          <w:szCs w:val="24"/>
        </w:rPr>
        <w:t>8.1</w:t>
      </w:r>
      <w:r w:rsidRPr="003D7EDB">
        <w:rPr>
          <w:rFonts w:ascii="Aparajita" w:hAnsi="Aparajita" w:cs="Aparajita"/>
          <w:sz w:val="24"/>
          <w:szCs w:val="24"/>
        </w:rPr>
        <w:tab/>
        <w:t>An alarm owner or a monitoring alarm company may apply for a review of the assessment of a false alarm response fee to the Village.</w:t>
      </w:r>
    </w:p>
    <w:p w14:paraId="204C2F7E" w14:textId="34373ACB" w:rsidR="001B5167" w:rsidRPr="003D7EDB" w:rsidRDefault="001B5167" w:rsidP="001B5167">
      <w:pPr>
        <w:ind w:left="1440" w:hanging="720"/>
        <w:rPr>
          <w:rFonts w:ascii="Aparajita" w:hAnsi="Aparajita" w:cs="Aparajita"/>
          <w:sz w:val="24"/>
          <w:szCs w:val="24"/>
        </w:rPr>
      </w:pPr>
      <w:r w:rsidRPr="003D7EDB">
        <w:rPr>
          <w:rFonts w:ascii="Aparajita" w:hAnsi="Aparajita" w:cs="Aparajita"/>
          <w:sz w:val="24"/>
          <w:szCs w:val="24"/>
        </w:rPr>
        <w:t>8.2</w:t>
      </w:r>
      <w:r w:rsidRPr="003D7EDB">
        <w:rPr>
          <w:rFonts w:ascii="Aparajita" w:hAnsi="Aparajita" w:cs="Aparajita"/>
          <w:sz w:val="24"/>
          <w:szCs w:val="24"/>
        </w:rPr>
        <w:tab/>
        <w:t>A written review application setting forth the reasons for the review must be filed with the Village Administrator not later than 10 days after the person receives the notice of the false alarm response fee</w:t>
      </w:r>
      <w:r w:rsidR="00192F9D" w:rsidRPr="003D7EDB">
        <w:rPr>
          <w:rFonts w:ascii="Aparajita" w:hAnsi="Aparajita" w:cs="Aparajita"/>
          <w:sz w:val="24"/>
          <w:szCs w:val="24"/>
        </w:rPr>
        <w:t>.</w:t>
      </w:r>
    </w:p>
    <w:p w14:paraId="45D752DD" w14:textId="6A506CA5" w:rsidR="00192F9D" w:rsidRPr="003D7EDB" w:rsidRDefault="00192F9D" w:rsidP="001B5167">
      <w:pPr>
        <w:ind w:left="1440" w:hanging="720"/>
        <w:rPr>
          <w:rFonts w:ascii="Aparajita" w:hAnsi="Aparajita" w:cs="Aparajita"/>
          <w:sz w:val="24"/>
          <w:szCs w:val="24"/>
        </w:rPr>
      </w:pPr>
      <w:r w:rsidRPr="003D7EDB">
        <w:rPr>
          <w:rFonts w:ascii="Aparajita" w:hAnsi="Aparajita" w:cs="Aparajita"/>
          <w:sz w:val="24"/>
          <w:szCs w:val="24"/>
        </w:rPr>
        <w:t>8.3</w:t>
      </w:r>
      <w:r w:rsidRPr="003D7EDB">
        <w:rPr>
          <w:rFonts w:ascii="Aparajita" w:hAnsi="Aparajita" w:cs="Aparajita"/>
          <w:sz w:val="24"/>
          <w:szCs w:val="24"/>
        </w:rPr>
        <w:tab/>
        <w:t>The filling of an application for review with the Village stays the collection of all fee</w:t>
      </w:r>
      <w:r w:rsidR="000D4509">
        <w:rPr>
          <w:rFonts w:ascii="Aparajita" w:hAnsi="Aparajita" w:cs="Aparajita"/>
          <w:sz w:val="24"/>
          <w:szCs w:val="24"/>
        </w:rPr>
        <w:t>s</w:t>
      </w:r>
      <w:r w:rsidRPr="003D7EDB">
        <w:rPr>
          <w:rFonts w:ascii="Aparajita" w:hAnsi="Aparajita" w:cs="Aparajita"/>
          <w:sz w:val="24"/>
          <w:szCs w:val="24"/>
        </w:rPr>
        <w:t xml:space="preserve"> until the Village </w:t>
      </w:r>
      <w:proofErr w:type="gramStart"/>
      <w:r w:rsidRPr="003D7EDB">
        <w:rPr>
          <w:rFonts w:ascii="Aparajita" w:hAnsi="Aparajita" w:cs="Aparajita"/>
          <w:sz w:val="24"/>
          <w:szCs w:val="24"/>
        </w:rPr>
        <w:t>makes a decision</w:t>
      </w:r>
      <w:proofErr w:type="gramEnd"/>
      <w:r w:rsidRPr="003D7EDB">
        <w:rPr>
          <w:rFonts w:ascii="Aparajita" w:hAnsi="Aparajita" w:cs="Aparajita"/>
          <w:sz w:val="24"/>
          <w:szCs w:val="24"/>
        </w:rPr>
        <w:t xml:space="preserve">. </w:t>
      </w:r>
    </w:p>
    <w:p w14:paraId="62A2BA00" w14:textId="2A64E3B7" w:rsidR="00192F9D" w:rsidRPr="003D7EDB" w:rsidRDefault="00192F9D" w:rsidP="001B5167">
      <w:pPr>
        <w:ind w:left="1440" w:hanging="720"/>
        <w:rPr>
          <w:rFonts w:ascii="Aparajita" w:hAnsi="Aparajita" w:cs="Aparajita"/>
          <w:sz w:val="24"/>
          <w:szCs w:val="24"/>
        </w:rPr>
      </w:pPr>
      <w:r w:rsidRPr="003D7EDB">
        <w:rPr>
          <w:rFonts w:ascii="Aparajita" w:hAnsi="Aparajita" w:cs="Aparajita"/>
          <w:sz w:val="24"/>
          <w:szCs w:val="24"/>
        </w:rPr>
        <w:t>8.4</w:t>
      </w:r>
      <w:r w:rsidRPr="003D7EDB">
        <w:rPr>
          <w:rFonts w:ascii="Aparajita" w:hAnsi="Aparajita" w:cs="Aparajita"/>
          <w:sz w:val="24"/>
          <w:szCs w:val="24"/>
        </w:rPr>
        <w:tab/>
        <w:t>A review application fee of twenty-five ($25.00) must accompany the review application, which is refundable if the Village determines that a false alarm response fee should not have been assessed.</w:t>
      </w:r>
    </w:p>
    <w:p w14:paraId="00EC653A" w14:textId="77777777" w:rsidR="00192F9D" w:rsidRPr="003D7EDB" w:rsidRDefault="00192F9D" w:rsidP="001B5167">
      <w:pPr>
        <w:ind w:left="1440" w:hanging="720"/>
        <w:rPr>
          <w:rFonts w:ascii="Aparajita" w:hAnsi="Aparajita" w:cs="Aparajita"/>
          <w:sz w:val="24"/>
          <w:szCs w:val="24"/>
        </w:rPr>
      </w:pPr>
      <w:r w:rsidRPr="003D7EDB">
        <w:rPr>
          <w:rFonts w:ascii="Aparajita" w:hAnsi="Aparajita" w:cs="Aparajita"/>
          <w:sz w:val="24"/>
          <w:szCs w:val="24"/>
        </w:rPr>
        <w:t>8.5</w:t>
      </w:r>
      <w:r w:rsidRPr="003D7EDB">
        <w:rPr>
          <w:rFonts w:ascii="Aparajita" w:hAnsi="Aparajita" w:cs="Aparajita"/>
          <w:sz w:val="24"/>
          <w:szCs w:val="24"/>
        </w:rPr>
        <w:tab/>
        <w:t>The Village will provide the alarm owner or the monitoring alarm company with a written notice of the decision made on a review.</w:t>
      </w:r>
    </w:p>
    <w:p w14:paraId="328EE8E2" w14:textId="7F63620B" w:rsidR="00192F9D" w:rsidRPr="003D7EDB" w:rsidRDefault="00192F9D" w:rsidP="00192F9D">
      <w:pPr>
        <w:rPr>
          <w:rFonts w:ascii="Aparajita" w:hAnsi="Aparajita" w:cs="Aparajita"/>
          <w:b/>
          <w:bCs/>
          <w:sz w:val="24"/>
          <w:szCs w:val="24"/>
        </w:rPr>
      </w:pPr>
      <w:r w:rsidRPr="003D7EDB">
        <w:rPr>
          <w:rFonts w:ascii="Aparajita" w:hAnsi="Aparajita" w:cs="Aparajita"/>
          <w:b/>
          <w:bCs/>
          <w:sz w:val="24"/>
          <w:szCs w:val="24"/>
        </w:rPr>
        <w:t>9.0</w:t>
      </w:r>
      <w:r w:rsidRPr="003D7EDB">
        <w:rPr>
          <w:rFonts w:ascii="Aparajita" w:hAnsi="Aparajita" w:cs="Aparajita"/>
          <w:b/>
          <w:bCs/>
          <w:sz w:val="24"/>
          <w:szCs w:val="24"/>
        </w:rPr>
        <w:tab/>
        <w:t xml:space="preserve">Invoicing </w:t>
      </w:r>
    </w:p>
    <w:p w14:paraId="22B537CF" w14:textId="5B2D25E4" w:rsidR="00192F9D" w:rsidRPr="003D7EDB" w:rsidRDefault="00192F9D" w:rsidP="00192F9D">
      <w:pPr>
        <w:ind w:left="1440" w:hanging="720"/>
        <w:rPr>
          <w:rFonts w:ascii="Aparajita" w:hAnsi="Aparajita" w:cs="Aparajita"/>
          <w:sz w:val="24"/>
          <w:szCs w:val="24"/>
        </w:rPr>
      </w:pPr>
      <w:r w:rsidRPr="003D7EDB">
        <w:rPr>
          <w:rFonts w:ascii="Aparajita" w:hAnsi="Aparajita" w:cs="Aparajita"/>
          <w:sz w:val="24"/>
          <w:szCs w:val="24"/>
        </w:rPr>
        <w:t>9.1</w:t>
      </w:r>
      <w:r w:rsidRPr="003D7EDB">
        <w:rPr>
          <w:rFonts w:ascii="Aparajita" w:hAnsi="Aparajita" w:cs="Aparajita"/>
          <w:sz w:val="24"/>
          <w:szCs w:val="24"/>
        </w:rPr>
        <w:tab/>
        <w:t>The Village will issue invoices for the fees assessed pursuant to this Bylaw at such time</w:t>
      </w:r>
      <w:r w:rsidR="0033016A" w:rsidRPr="003D7EDB">
        <w:rPr>
          <w:rFonts w:ascii="Aparajita" w:hAnsi="Aparajita" w:cs="Aparajita"/>
          <w:sz w:val="24"/>
          <w:szCs w:val="24"/>
        </w:rPr>
        <w:t xml:space="preserve">s </w:t>
      </w:r>
      <w:r w:rsidRPr="003D7EDB">
        <w:rPr>
          <w:rFonts w:ascii="Aparajita" w:hAnsi="Aparajita" w:cs="Aparajita"/>
          <w:sz w:val="24"/>
          <w:szCs w:val="24"/>
        </w:rPr>
        <w:t xml:space="preserve">in such a manner as the Village </w:t>
      </w:r>
      <w:r w:rsidR="006915F6" w:rsidRPr="003D7EDB">
        <w:rPr>
          <w:rFonts w:ascii="Aparajita" w:hAnsi="Aparajita" w:cs="Aparajita"/>
          <w:sz w:val="24"/>
          <w:szCs w:val="24"/>
        </w:rPr>
        <w:t>A</w:t>
      </w:r>
      <w:r w:rsidRPr="003D7EDB">
        <w:rPr>
          <w:rFonts w:ascii="Aparajita" w:hAnsi="Aparajita" w:cs="Aparajita"/>
          <w:sz w:val="24"/>
          <w:szCs w:val="24"/>
        </w:rPr>
        <w:t>dministrator considers appropriate</w:t>
      </w:r>
    </w:p>
    <w:p w14:paraId="66E7429E" w14:textId="77777777" w:rsidR="0033016A" w:rsidRPr="003D7EDB" w:rsidRDefault="0033016A" w:rsidP="00192F9D">
      <w:pPr>
        <w:ind w:left="1440" w:hanging="720"/>
        <w:rPr>
          <w:rFonts w:ascii="Aparajita" w:hAnsi="Aparajita" w:cs="Aparajita"/>
          <w:sz w:val="24"/>
          <w:szCs w:val="24"/>
        </w:rPr>
      </w:pPr>
      <w:r w:rsidRPr="003D7EDB">
        <w:rPr>
          <w:rFonts w:ascii="Aparajita" w:hAnsi="Aparajita" w:cs="Aparajita"/>
          <w:sz w:val="24"/>
          <w:szCs w:val="24"/>
        </w:rPr>
        <w:t>9.2</w:t>
      </w:r>
      <w:r w:rsidRPr="003D7EDB">
        <w:rPr>
          <w:rFonts w:ascii="Aparajita" w:hAnsi="Aparajita" w:cs="Aparajita"/>
          <w:sz w:val="24"/>
          <w:szCs w:val="24"/>
        </w:rPr>
        <w:tab/>
        <w:t>The total amount of an invoice is due and payable on the first day of the month following the month in which the invoice was issued to the alarm owner.</w:t>
      </w:r>
    </w:p>
    <w:p w14:paraId="472C4587" w14:textId="77777777" w:rsidR="00593403" w:rsidRPr="003D7EDB" w:rsidRDefault="0033016A" w:rsidP="00192F9D">
      <w:pPr>
        <w:ind w:left="1440" w:hanging="720"/>
        <w:rPr>
          <w:rFonts w:ascii="Aparajita" w:hAnsi="Aparajita" w:cs="Aparajita"/>
          <w:sz w:val="24"/>
          <w:szCs w:val="24"/>
        </w:rPr>
      </w:pPr>
      <w:r w:rsidRPr="003D7EDB">
        <w:rPr>
          <w:rFonts w:ascii="Aparajita" w:hAnsi="Aparajita" w:cs="Aparajita"/>
          <w:sz w:val="24"/>
          <w:szCs w:val="24"/>
        </w:rPr>
        <w:t>9.3</w:t>
      </w:r>
      <w:r w:rsidRPr="003D7EDB">
        <w:rPr>
          <w:rFonts w:ascii="Aparajita" w:hAnsi="Aparajita" w:cs="Aparajita"/>
          <w:sz w:val="24"/>
          <w:szCs w:val="24"/>
        </w:rPr>
        <w:tab/>
        <w:t xml:space="preserve">Any amounts </w:t>
      </w:r>
      <w:r w:rsidR="00593403" w:rsidRPr="003D7EDB">
        <w:rPr>
          <w:rFonts w:ascii="Aparajita" w:hAnsi="Aparajita" w:cs="Aparajita"/>
          <w:sz w:val="24"/>
          <w:szCs w:val="24"/>
        </w:rPr>
        <w:t>not paid within thirty (30) days of becoming due and payable may be subject to a 2% monthly interest charge for each alarm site to which the invoice relates.</w:t>
      </w:r>
    </w:p>
    <w:p w14:paraId="6240A618" w14:textId="79A9BA73" w:rsidR="0033016A" w:rsidRPr="003D7EDB" w:rsidRDefault="00593403" w:rsidP="00192F9D">
      <w:pPr>
        <w:ind w:left="1440" w:hanging="720"/>
        <w:rPr>
          <w:rFonts w:ascii="Aparajita" w:hAnsi="Aparajita" w:cs="Aparajita"/>
          <w:sz w:val="24"/>
          <w:szCs w:val="24"/>
        </w:rPr>
      </w:pPr>
      <w:r w:rsidRPr="003D7EDB">
        <w:rPr>
          <w:rFonts w:ascii="Aparajita" w:hAnsi="Aparajita" w:cs="Aparajita"/>
          <w:sz w:val="24"/>
          <w:szCs w:val="24"/>
        </w:rPr>
        <w:t>9.4</w:t>
      </w:r>
      <w:r w:rsidRPr="003D7EDB">
        <w:rPr>
          <w:rFonts w:ascii="Aparajita" w:hAnsi="Aparajita" w:cs="Aparajita"/>
          <w:sz w:val="24"/>
          <w:szCs w:val="24"/>
        </w:rPr>
        <w:tab/>
        <w:t xml:space="preserve">Where a person fails to pay any fees assessed pursuant to this Bylaw, within sixty (60) days after the amount becomes dues and payable, the Village may add the outstanding amount associated with each alarm site to the tax roll of the parcel or parcels of land </w:t>
      </w:r>
      <w:r w:rsidR="0033016A" w:rsidRPr="003D7EDB">
        <w:rPr>
          <w:rFonts w:ascii="Aparajita" w:hAnsi="Aparajita" w:cs="Aparajita"/>
          <w:sz w:val="24"/>
          <w:szCs w:val="24"/>
        </w:rPr>
        <w:t xml:space="preserve"> </w:t>
      </w:r>
      <w:r w:rsidRPr="003D7EDB">
        <w:rPr>
          <w:rFonts w:ascii="Aparajita" w:hAnsi="Aparajita" w:cs="Aparajita"/>
          <w:sz w:val="24"/>
          <w:szCs w:val="24"/>
        </w:rPr>
        <w:t>comprising the alarm site.</w:t>
      </w:r>
    </w:p>
    <w:p w14:paraId="7B343730" w14:textId="77777777" w:rsidR="006915F6" w:rsidRPr="003D7EDB" w:rsidRDefault="006915F6" w:rsidP="00593403">
      <w:pPr>
        <w:rPr>
          <w:rFonts w:ascii="Aparajita" w:hAnsi="Aparajita" w:cs="Aparajita"/>
          <w:b/>
          <w:bCs/>
          <w:sz w:val="24"/>
          <w:szCs w:val="24"/>
        </w:rPr>
      </w:pPr>
    </w:p>
    <w:p w14:paraId="7F62CF8D" w14:textId="6E13731E" w:rsidR="00593403" w:rsidRPr="003D7EDB" w:rsidRDefault="00593403" w:rsidP="00593403">
      <w:pPr>
        <w:rPr>
          <w:rFonts w:ascii="Aparajita" w:hAnsi="Aparajita" w:cs="Aparajita"/>
          <w:b/>
          <w:bCs/>
          <w:sz w:val="24"/>
          <w:szCs w:val="24"/>
        </w:rPr>
      </w:pPr>
      <w:r w:rsidRPr="003D7EDB">
        <w:rPr>
          <w:rFonts w:ascii="Aparajita" w:hAnsi="Aparajita" w:cs="Aparajita"/>
          <w:b/>
          <w:bCs/>
          <w:sz w:val="24"/>
          <w:szCs w:val="24"/>
        </w:rPr>
        <w:t>10.0</w:t>
      </w:r>
      <w:r w:rsidRPr="003D7EDB">
        <w:rPr>
          <w:rFonts w:ascii="Aparajita" w:hAnsi="Aparajita" w:cs="Aparajita"/>
          <w:b/>
          <w:bCs/>
          <w:sz w:val="24"/>
          <w:szCs w:val="24"/>
        </w:rPr>
        <w:tab/>
        <w:t>Service</w:t>
      </w:r>
    </w:p>
    <w:p w14:paraId="1976B8C8" w14:textId="7B809AED" w:rsidR="00593403" w:rsidRPr="003D7EDB" w:rsidRDefault="00593403" w:rsidP="00593403">
      <w:pPr>
        <w:ind w:firstLine="720"/>
        <w:rPr>
          <w:rFonts w:ascii="Aparajita" w:hAnsi="Aparajita" w:cs="Aparajita"/>
          <w:sz w:val="24"/>
          <w:szCs w:val="24"/>
        </w:rPr>
      </w:pPr>
      <w:r w:rsidRPr="003D7EDB">
        <w:rPr>
          <w:rFonts w:ascii="Aparajita" w:hAnsi="Aparajita" w:cs="Aparajita"/>
          <w:sz w:val="24"/>
          <w:szCs w:val="24"/>
        </w:rPr>
        <w:t>10.1</w:t>
      </w:r>
      <w:r w:rsidRPr="003D7EDB">
        <w:rPr>
          <w:rFonts w:ascii="Aparajita" w:hAnsi="Aparajita" w:cs="Aparajita"/>
          <w:sz w:val="24"/>
          <w:szCs w:val="24"/>
        </w:rPr>
        <w:tab/>
        <w:t>Invoice and /or letters may be given or served:</w:t>
      </w:r>
    </w:p>
    <w:p w14:paraId="3545AA74" w14:textId="3807003D" w:rsidR="00593403" w:rsidRPr="003D7EDB" w:rsidRDefault="00593403" w:rsidP="00593403">
      <w:pPr>
        <w:ind w:firstLine="720"/>
        <w:rPr>
          <w:rFonts w:ascii="Aparajita" w:hAnsi="Aparajita" w:cs="Aparajita"/>
          <w:sz w:val="24"/>
          <w:szCs w:val="24"/>
        </w:rPr>
      </w:pPr>
      <w:r w:rsidRPr="003D7EDB">
        <w:rPr>
          <w:rFonts w:ascii="Aparajita" w:hAnsi="Aparajita" w:cs="Aparajita"/>
          <w:sz w:val="24"/>
          <w:szCs w:val="24"/>
        </w:rPr>
        <w:tab/>
        <w:t>(a)</w:t>
      </w:r>
      <w:r w:rsidRPr="003D7EDB">
        <w:rPr>
          <w:rFonts w:ascii="Aparajita" w:hAnsi="Aparajita" w:cs="Aparajita"/>
          <w:sz w:val="24"/>
          <w:szCs w:val="24"/>
        </w:rPr>
        <w:tab/>
        <w:t>personally;</w:t>
      </w:r>
    </w:p>
    <w:p w14:paraId="7FA10903" w14:textId="75E77B57" w:rsidR="00593403" w:rsidRPr="003D7EDB" w:rsidRDefault="00593403" w:rsidP="00593403">
      <w:pPr>
        <w:ind w:firstLine="720"/>
        <w:rPr>
          <w:rFonts w:ascii="Aparajita" w:hAnsi="Aparajita" w:cs="Aparajita"/>
          <w:sz w:val="24"/>
          <w:szCs w:val="24"/>
        </w:rPr>
      </w:pPr>
      <w:r w:rsidRPr="003D7EDB">
        <w:rPr>
          <w:rFonts w:ascii="Aparajita" w:hAnsi="Aparajita" w:cs="Aparajita"/>
          <w:sz w:val="24"/>
          <w:szCs w:val="24"/>
        </w:rPr>
        <w:tab/>
        <w:t>(b)</w:t>
      </w:r>
      <w:r w:rsidRPr="003D7EDB">
        <w:rPr>
          <w:rFonts w:ascii="Aparajita" w:hAnsi="Aparajita" w:cs="Aparajita"/>
          <w:sz w:val="24"/>
          <w:szCs w:val="24"/>
        </w:rPr>
        <w:tab/>
        <w:t>through the regular mail to the last known mailing address of the person being served; or</w:t>
      </w:r>
    </w:p>
    <w:p w14:paraId="4C73B7D5" w14:textId="39721204" w:rsidR="00593403" w:rsidRPr="003D7EDB" w:rsidRDefault="00593403" w:rsidP="003D7EDB">
      <w:pPr>
        <w:ind w:left="2160" w:hanging="720"/>
        <w:rPr>
          <w:rFonts w:ascii="Aparajita" w:hAnsi="Aparajita" w:cs="Aparajita"/>
          <w:sz w:val="24"/>
          <w:szCs w:val="24"/>
        </w:rPr>
      </w:pPr>
      <w:r w:rsidRPr="003D7EDB">
        <w:rPr>
          <w:rFonts w:ascii="Aparajita" w:hAnsi="Aparajita" w:cs="Aparajita"/>
          <w:sz w:val="24"/>
          <w:szCs w:val="24"/>
        </w:rPr>
        <w:t>(c)</w:t>
      </w:r>
      <w:r w:rsidRPr="003D7EDB">
        <w:rPr>
          <w:rFonts w:ascii="Aparajita" w:hAnsi="Aparajita" w:cs="Aparajita"/>
          <w:sz w:val="24"/>
          <w:szCs w:val="24"/>
        </w:rPr>
        <w:tab/>
        <w:t>by leaving a copy of the invoice and/or letter at the last know address of the person being served.</w:t>
      </w:r>
    </w:p>
    <w:p w14:paraId="4DF105E2" w14:textId="5BD0984E" w:rsidR="00593403" w:rsidRPr="003D7EDB" w:rsidRDefault="00593403" w:rsidP="00593403">
      <w:pPr>
        <w:ind w:left="1440" w:hanging="720"/>
        <w:rPr>
          <w:rFonts w:ascii="Aparajita" w:hAnsi="Aparajita" w:cs="Aparajita"/>
          <w:sz w:val="24"/>
          <w:szCs w:val="24"/>
        </w:rPr>
      </w:pPr>
      <w:r w:rsidRPr="003D7EDB">
        <w:rPr>
          <w:rFonts w:ascii="Aparajita" w:hAnsi="Aparajita" w:cs="Aparajita"/>
          <w:sz w:val="24"/>
          <w:szCs w:val="24"/>
        </w:rPr>
        <w:t>10.2</w:t>
      </w:r>
      <w:r w:rsidRPr="003D7EDB">
        <w:rPr>
          <w:rFonts w:ascii="Aparajita" w:hAnsi="Aparajita" w:cs="Aparajita"/>
          <w:sz w:val="24"/>
          <w:szCs w:val="24"/>
        </w:rPr>
        <w:tab/>
        <w:t xml:space="preserve">An invoice and/or letter served according to subsection 10.1(b) </w:t>
      </w:r>
      <w:r w:rsidRPr="002542FF">
        <w:rPr>
          <w:rFonts w:ascii="Aparajita" w:hAnsi="Aparajita" w:cs="Aparajita"/>
          <w:color w:val="000000" w:themeColor="text1"/>
          <w:sz w:val="24"/>
          <w:szCs w:val="24"/>
        </w:rPr>
        <w:t>is considered</w:t>
      </w:r>
      <w:r w:rsidR="00FA084E" w:rsidRPr="002542FF">
        <w:rPr>
          <w:rFonts w:ascii="Aparajita" w:hAnsi="Aparajita" w:cs="Aparajita"/>
          <w:color w:val="000000" w:themeColor="text1"/>
          <w:sz w:val="24"/>
          <w:szCs w:val="24"/>
        </w:rPr>
        <w:t xml:space="preserve"> served and/or received</w:t>
      </w:r>
      <w:r w:rsidRPr="002542FF">
        <w:rPr>
          <w:rFonts w:ascii="Aparajita" w:hAnsi="Aparajita" w:cs="Aparajita"/>
          <w:color w:val="000000" w:themeColor="text1"/>
          <w:sz w:val="24"/>
          <w:szCs w:val="24"/>
        </w:rPr>
        <w:t xml:space="preserve"> </w:t>
      </w:r>
      <w:r w:rsidRPr="003D7EDB">
        <w:rPr>
          <w:rFonts w:ascii="Aparajita" w:hAnsi="Aparajita" w:cs="Aparajita"/>
          <w:sz w:val="24"/>
          <w:szCs w:val="24"/>
        </w:rPr>
        <w:t>on the 5</w:t>
      </w:r>
      <w:r w:rsidRPr="003D7EDB">
        <w:rPr>
          <w:rFonts w:ascii="Aparajita" w:hAnsi="Aparajita" w:cs="Aparajita"/>
          <w:sz w:val="24"/>
          <w:szCs w:val="24"/>
          <w:vertAlign w:val="superscript"/>
        </w:rPr>
        <w:t>th</w:t>
      </w:r>
      <w:r w:rsidRPr="003D7EDB">
        <w:rPr>
          <w:rFonts w:ascii="Aparajita" w:hAnsi="Aparajita" w:cs="Aparajita"/>
          <w:sz w:val="24"/>
          <w:szCs w:val="24"/>
        </w:rPr>
        <w:t xml:space="preserve"> day after the date of its mailing.</w:t>
      </w:r>
    </w:p>
    <w:p w14:paraId="44858E2B" w14:textId="77D57DF1" w:rsidR="00593403" w:rsidRPr="003D7EDB" w:rsidRDefault="00593403" w:rsidP="00593403">
      <w:pPr>
        <w:rPr>
          <w:rFonts w:ascii="Aparajita" w:hAnsi="Aparajita" w:cs="Aparajita"/>
          <w:b/>
          <w:bCs/>
          <w:sz w:val="24"/>
          <w:szCs w:val="24"/>
        </w:rPr>
      </w:pPr>
      <w:r w:rsidRPr="003D7EDB">
        <w:rPr>
          <w:rFonts w:ascii="Aparajita" w:hAnsi="Aparajita" w:cs="Aparajita"/>
          <w:b/>
          <w:bCs/>
          <w:sz w:val="24"/>
          <w:szCs w:val="24"/>
        </w:rPr>
        <w:t>11.0</w:t>
      </w:r>
      <w:r w:rsidRPr="003D7EDB">
        <w:rPr>
          <w:rFonts w:ascii="Aparajita" w:hAnsi="Aparajita" w:cs="Aparajita"/>
          <w:b/>
          <w:bCs/>
          <w:sz w:val="24"/>
          <w:szCs w:val="24"/>
        </w:rPr>
        <w:tab/>
        <w:t xml:space="preserve"> Offences</w:t>
      </w:r>
    </w:p>
    <w:p w14:paraId="544D86FA" w14:textId="3D31F4CE" w:rsidR="00593403" w:rsidRPr="003D7EDB" w:rsidRDefault="00593403" w:rsidP="00B828E5">
      <w:pPr>
        <w:ind w:left="720"/>
        <w:rPr>
          <w:rFonts w:ascii="Aparajita" w:hAnsi="Aparajita" w:cs="Aparajita"/>
          <w:sz w:val="24"/>
          <w:szCs w:val="24"/>
        </w:rPr>
      </w:pPr>
      <w:r w:rsidRPr="003D7EDB">
        <w:rPr>
          <w:rFonts w:ascii="Aparajita" w:hAnsi="Aparajita" w:cs="Aparajita"/>
          <w:sz w:val="24"/>
          <w:szCs w:val="24"/>
        </w:rPr>
        <w:t>Every person found guilty of an infraction imposed by authority of this Bylaw</w:t>
      </w:r>
      <w:r w:rsidR="00B828E5" w:rsidRPr="003D7EDB">
        <w:rPr>
          <w:rFonts w:ascii="Aparajita" w:hAnsi="Aparajita" w:cs="Aparajita"/>
          <w:sz w:val="24"/>
          <w:szCs w:val="24"/>
        </w:rPr>
        <w:t xml:space="preserve"> shall be subject to penalty imposed by the General Penalty Bylaw.</w:t>
      </w:r>
    </w:p>
    <w:p w14:paraId="40895063" w14:textId="18BB76F7" w:rsidR="00B828E5" w:rsidRPr="003D7EDB" w:rsidRDefault="00B828E5" w:rsidP="00B828E5">
      <w:pPr>
        <w:rPr>
          <w:rFonts w:ascii="Aparajita" w:hAnsi="Aparajita" w:cs="Aparajita"/>
          <w:b/>
          <w:bCs/>
          <w:sz w:val="24"/>
          <w:szCs w:val="24"/>
        </w:rPr>
      </w:pPr>
      <w:r w:rsidRPr="003D7EDB">
        <w:rPr>
          <w:rFonts w:ascii="Aparajita" w:hAnsi="Aparajita" w:cs="Aparajita"/>
          <w:b/>
          <w:bCs/>
          <w:sz w:val="24"/>
          <w:szCs w:val="24"/>
        </w:rPr>
        <w:t>12.0</w:t>
      </w:r>
      <w:r w:rsidRPr="003D7EDB">
        <w:rPr>
          <w:rFonts w:ascii="Aparajita" w:hAnsi="Aparajita" w:cs="Aparajita"/>
          <w:b/>
          <w:bCs/>
          <w:sz w:val="24"/>
          <w:szCs w:val="24"/>
        </w:rPr>
        <w:tab/>
        <w:t>Coming into Force</w:t>
      </w:r>
    </w:p>
    <w:p w14:paraId="6ACF9341" w14:textId="37396E8D" w:rsidR="00B828E5" w:rsidRPr="003D7EDB" w:rsidRDefault="00B828E5" w:rsidP="00B828E5">
      <w:pPr>
        <w:rPr>
          <w:rFonts w:ascii="Aparajita" w:hAnsi="Aparajita" w:cs="Aparajita"/>
          <w:sz w:val="24"/>
          <w:szCs w:val="24"/>
        </w:rPr>
      </w:pPr>
      <w:r w:rsidRPr="003D7EDB">
        <w:rPr>
          <w:rFonts w:ascii="Aparajita" w:hAnsi="Aparajita" w:cs="Aparajita"/>
          <w:sz w:val="24"/>
          <w:szCs w:val="24"/>
        </w:rPr>
        <w:tab/>
        <w:t>This Bylaw shall come into force and take effect on</w:t>
      </w:r>
      <w:r w:rsidR="006915F6" w:rsidRPr="003D7EDB">
        <w:rPr>
          <w:rFonts w:ascii="Aparajita" w:hAnsi="Aparajita" w:cs="Aparajita"/>
          <w:sz w:val="24"/>
          <w:szCs w:val="24"/>
        </w:rPr>
        <w:t xml:space="preserve"> the final day of its passing.</w:t>
      </w:r>
    </w:p>
    <w:p w14:paraId="3152D663" w14:textId="51598C09" w:rsidR="006915F6" w:rsidRPr="003D7EDB" w:rsidRDefault="006915F6" w:rsidP="00B828E5">
      <w:pPr>
        <w:rPr>
          <w:rFonts w:ascii="Aparajita" w:hAnsi="Aparajita" w:cs="Aparajita"/>
          <w:b/>
          <w:sz w:val="24"/>
          <w:szCs w:val="24"/>
        </w:rPr>
      </w:pPr>
      <w:r w:rsidRPr="003D7EDB">
        <w:rPr>
          <w:rFonts w:ascii="Aparajita" w:hAnsi="Aparajita" w:cs="Aparajita"/>
          <w:b/>
          <w:sz w:val="24"/>
          <w:szCs w:val="24"/>
        </w:rPr>
        <w:t>13.0</w:t>
      </w:r>
      <w:r w:rsidRPr="003D7EDB">
        <w:rPr>
          <w:rFonts w:ascii="Aparajita" w:hAnsi="Aparajita" w:cs="Aparajita"/>
          <w:b/>
          <w:sz w:val="24"/>
          <w:szCs w:val="24"/>
        </w:rPr>
        <w:tab/>
        <w:t>Repeal</w:t>
      </w:r>
    </w:p>
    <w:p w14:paraId="735E0ECE" w14:textId="28473C80" w:rsidR="006915F6" w:rsidRPr="003D7EDB" w:rsidRDefault="006915F6" w:rsidP="00B828E5">
      <w:pPr>
        <w:rPr>
          <w:rFonts w:ascii="Aparajita" w:hAnsi="Aparajita" w:cs="Aparajita"/>
          <w:sz w:val="24"/>
          <w:szCs w:val="24"/>
        </w:rPr>
      </w:pPr>
      <w:r w:rsidRPr="003D7EDB">
        <w:rPr>
          <w:rFonts w:ascii="Aparajita" w:hAnsi="Aparajita" w:cs="Aparajita"/>
          <w:sz w:val="24"/>
          <w:szCs w:val="24"/>
        </w:rPr>
        <w:tab/>
        <w:t>Any previous bylaw pertaining to false alarms are hereby repealed.</w:t>
      </w:r>
    </w:p>
    <w:p w14:paraId="3D68B4EA" w14:textId="7C675B72" w:rsidR="00B828E5" w:rsidRPr="003D7EDB" w:rsidRDefault="006915F6" w:rsidP="006915F6">
      <w:pPr>
        <w:tabs>
          <w:tab w:val="left" w:pos="3060"/>
        </w:tabs>
        <w:rPr>
          <w:rFonts w:ascii="Aparajita" w:hAnsi="Aparajita" w:cs="Aparajita"/>
          <w:sz w:val="24"/>
          <w:szCs w:val="24"/>
        </w:rPr>
      </w:pPr>
      <w:r w:rsidRPr="003D7EDB">
        <w:rPr>
          <w:rFonts w:ascii="Aparajita" w:hAnsi="Aparajita" w:cs="Aparajita"/>
          <w:sz w:val="24"/>
          <w:szCs w:val="24"/>
        </w:rPr>
        <w:tab/>
      </w:r>
    </w:p>
    <w:p w14:paraId="15DCEFB2" w14:textId="77777777" w:rsidR="00B828E5" w:rsidRPr="003D7EDB" w:rsidRDefault="00B828E5" w:rsidP="00B828E5">
      <w:pPr>
        <w:rPr>
          <w:rFonts w:ascii="Aparajita" w:hAnsi="Aparajita" w:cs="Aparajita"/>
          <w:sz w:val="24"/>
          <w:szCs w:val="24"/>
        </w:rPr>
      </w:pPr>
    </w:p>
    <w:p w14:paraId="77B3F7D9" w14:textId="77777777" w:rsidR="006915F6" w:rsidRPr="003D7EDB" w:rsidRDefault="006915F6" w:rsidP="006915F6">
      <w:pPr>
        <w:jc w:val="right"/>
        <w:rPr>
          <w:sz w:val="24"/>
          <w:szCs w:val="24"/>
        </w:rPr>
      </w:pPr>
      <w:r w:rsidRPr="003D7EDB">
        <w:rPr>
          <w:sz w:val="24"/>
          <w:szCs w:val="24"/>
        </w:rPr>
        <w:tab/>
      </w:r>
      <w:r w:rsidRPr="003D7EDB">
        <w:rPr>
          <w:sz w:val="24"/>
          <w:szCs w:val="24"/>
        </w:rPr>
        <w:tab/>
      </w:r>
      <w:r w:rsidRPr="003D7EDB">
        <w:rPr>
          <w:sz w:val="24"/>
          <w:szCs w:val="24"/>
        </w:rPr>
        <w:tab/>
      </w:r>
      <w:r w:rsidRPr="003D7EDB">
        <w:rPr>
          <w:sz w:val="24"/>
          <w:szCs w:val="24"/>
        </w:rPr>
        <w:tab/>
      </w:r>
      <w:r w:rsidRPr="003D7EDB">
        <w:rPr>
          <w:sz w:val="24"/>
          <w:szCs w:val="24"/>
        </w:rPr>
        <w:tab/>
      </w:r>
      <w:r w:rsidRPr="003D7EDB">
        <w:rPr>
          <w:sz w:val="24"/>
          <w:szCs w:val="24"/>
        </w:rPr>
        <w:tab/>
      </w:r>
      <w:r w:rsidRPr="003D7EDB">
        <w:rPr>
          <w:sz w:val="24"/>
          <w:szCs w:val="24"/>
        </w:rPr>
        <w:tab/>
        <w:t>_____________________________</w:t>
      </w:r>
    </w:p>
    <w:p w14:paraId="4E383817" w14:textId="77777777" w:rsidR="006915F6" w:rsidRPr="003D7EDB" w:rsidRDefault="006915F6" w:rsidP="006915F6">
      <w:pPr>
        <w:jc w:val="right"/>
        <w:rPr>
          <w:sz w:val="24"/>
          <w:szCs w:val="24"/>
        </w:rPr>
      </w:pPr>
      <w:r w:rsidRPr="003D7EDB">
        <w:rPr>
          <w:sz w:val="24"/>
          <w:szCs w:val="24"/>
        </w:rPr>
        <w:t>Mayor</w:t>
      </w:r>
    </w:p>
    <w:p w14:paraId="5DCCB8B9" w14:textId="77777777" w:rsidR="006915F6" w:rsidRPr="003D7EDB" w:rsidRDefault="006915F6" w:rsidP="006915F6">
      <w:pPr>
        <w:jc w:val="right"/>
        <w:rPr>
          <w:sz w:val="24"/>
          <w:szCs w:val="24"/>
        </w:rPr>
      </w:pPr>
    </w:p>
    <w:p w14:paraId="11D78067" w14:textId="77777777" w:rsidR="006915F6" w:rsidRPr="003D7EDB" w:rsidRDefault="006915F6" w:rsidP="006915F6">
      <w:pPr>
        <w:rPr>
          <w:sz w:val="24"/>
          <w:szCs w:val="24"/>
        </w:rPr>
      </w:pPr>
    </w:p>
    <w:p w14:paraId="1365B82D" w14:textId="77777777" w:rsidR="006915F6" w:rsidRPr="003D7EDB" w:rsidRDefault="006915F6" w:rsidP="006915F6">
      <w:pPr>
        <w:jc w:val="right"/>
        <w:rPr>
          <w:sz w:val="24"/>
          <w:szCs w:val="24"/>
        </w:rPr>
      </w:pPr>
      <w:r w:rsidRPr="003D7EDB">
        <w:rPr>
          <w:sz w:val="24"/>
          <w:szCs w:val="24"/>
        </w:rPr>
        <w:t>_____________________________</w:t>
      </w:r>
    </w:p>
    <w:p w14:paraId="40575823" w14:textId="77777777" w:rsidR="006915F6" w:rsidRPr="003D7EDB" w:rsidRDefault="006915F6" w:rsidP="006915F6">
      <w:pPr>
        <w:jc w:val="right"/>
        <w:rPr>
          <w:sz w:val="24"/>
          <w:szCs w:val="24"/>
        </w:rPr>
      </w:pPr>
      <w:r w:rsidRPr="003D7EDB">
        <w:rPr>
          <w:sz w:val="24"/>
          <w:szCs w:val="24"/>
        </w:rPr>
        <w:t>Administrator</w:t>
      </w:r>
    </w:p>
    <w:p w14:paraId="71DCFC9F" w14:textId="77777777" w:rsidR="006915F6" w:rsidRPr="003D7EDB" w:rsidRDefault="006915F6" w:rsidP="006915F6">
      <w:pPr>
        <w:rPr>
          <w:sz w:val="24"/>
          <w:szCs w:val="24"/>
        </w:rPr>
      </w:pPr>
      <w:r w:rsidRPr="003D7EDB">
        <w:rPr>
          <w:sz w:val="24"/>
          <w:szCs w:val="24"/>
        </w:rPr>
        <w:t xml:space="preserve">Read a third time and adopted </w:t>
      </w:r>
    </w:p>
    <w:p w14:paraId="45D44BA9" w14:textId="77777777" w:rsidR="006915F6" w:rsidRPr="003D7EDB" w:rsidRDefault="006915F6" w:rsidP="006915F6">
      <w:pPr>
        <w:rPr>
          <w:sz w:val="24"/>
          <w:szCs w:val="24"/>
        </w:rPr>
      </w:pPr>
      <w:r w:rsidRPr="003D7EDB">
        <w:rPr>
          <w:sz w:val="24"/>
          <w:szCs w:val="24"/>
        </w:rPr>
        <w:t>This _____ day of _________.</w:t>
      </w:r>
    </w:p>
    <w:p w14:paraId="0464C7F2" w14:textId="77777777" w:rsidR="00B828E5" w:rsidRPr="003D7EDB" w:rsidRDefault="00B828E5" w:rsidP="000E3B5F">
      <w:pPr>
        <w:spacing w:after="0" w:line="240" w:lineRule="auto"/>
        <w:rPr>
          <w:rFonts w:ascii="Aparajita" w:hAnsi="Aparajita" w:cs="Aparajita"/>
          <w:b/>
          <w:bCs/>
          <w:sz w:val="24"/>
          <w:szCs w:val="24"/>
        </w:rPr>
      </w:pPr>
    </w:p>
    <w:p w14:paraId="2B20B2D7" w14:textId="77777777" w:rsidR="00593403" w:rsidRPr="003D7EDB" w:rsidRDefault="00593403" w:rsidP="00593403">
      <w:pPr>
        <w:ind w:firstLine="720"/>
        <w:rPr>
          <w:rFonts w:ascii="Aparajita" w:hAnsi="Aparajita" w:cs="Aparajita"/>
          <w:sz w:val="24"/>
          <w:szCs w:val="24"/>
        </w:rPr>
      </w:pPr>
    </w:p>
    <w:p w14:paraId="4E727884" w14:textId="77777777" w:rsidR="0033016A" w:rsidRPr="003D7EDB" w:rsidRDefault="0033016A" w:rsidP="00192F9D">
      <w:pPr>
        <w:ind w:left="1440" w:hanging="720"/>
        <w:rPr>
          <w:rFonts w:ascii="Aparajita" w:hAnsi="Aparajita" w:cs="Aparajita"/>
          <w:sz w:val="24"/>
          <w:szCs w:val="24"/>
        </w:rPr>
      </w:pPr>
    </w:p>
    <w:p w14:paraId="34819B75" w14:textId="77777777" w:rsidR="00D61123" w:rsidRPr="003D7EDB" w:rsidRDefault="00D61123" w:rsidP="00D61123">
      <w:pPr>
        <w:rPr>
          <w:rFonts w:ascii="Aparajita" w:hAnsi="Aparajita" w:cs="Aparajita"/>
          <w:sz w:val="24"/>
          <w:szCs w:val="24"/>
        </w:rPr>
      </w:pPr>
    </w:p>
    <w:p w14:paraId="3582FD5B" w14:textId="77777777" w:rsidR="008B6357" w:rsidRPr="003D7EDB" w:rsidRDefault="008B6357" w:rsidP="008B6357">
      <w:pPr>
        <w:rPr>
          <w:rFonts w:ascii="Aparajita" w:hAnsi="Aparajita" w:cs="Aparajita"/>
          <w:sz w:val="24"/>
          <w:szCs w:val="24"/>
        </w:rPr>
      </w:pPr>
    </w:p>
    <w:p w14:paraId="1F6BC1E6" w14:textId="77777777" w:rsidR="00341C03" w:rsidRPr="003D7EDB" w:rsidRDefault="00341C03" w:rsidP="00055C3F">
      <w:pPr>
        <w:rPr>
          <w:rFonts w:ascii="Aparajita" w:hAnsi="Aparajita" w:cs="Aparajita"/>
          <w:b/>
          <w:bCs/>
          <w:sz w:val="24"/>
          <w:szCs w:val="24"/>
        </w:rPr>
      </w:pPr>
    </w:p>
    <w:p w14:paraId="7CF336E4" w14:textId="77777777" w:rsidR="00055C3F" w:rsidRPr="003D7EDB" w:rsidRDefault="00055C3F" w:rsidP="00055C3F">
      <w:pPr>
        <w:rPr>
          <w:rFonts w:ascii="Aparajita" w:hAnsi="Aparajita" w:cs="Aparajita"/>
          <w:sz w:val="24"/>
          <w:szCs w:val="24"/>
        </w:rPr>
      </w:pPr>
    </w:p>
    <w:p w14:paraId="0F48A6D8" w14:textId="77777777" w:rsidR="001534F2" w:rsidRPr="003D7EDB" w:rsidRDefault="001534F2" w:rsidP="001534F2">
      <w:pPr>
        <w:ind w:left="2880" w:hanging="720"/>
        <w:rPr>
          <w:rFonts w:ascii="Aparajita" w:hAnsi="Aparajita" w:cs="Aparajita"/>
          <w:sz w:val="24"/>
          <w:szCs w:val="24"/>
        </w:rPr>
      </w:pPr>
    </w:p>
    <w:p w14:paraId="44CDEB33" w14:textId="77777777" w:rsidR="001534F2" w:rsidRPr="003D7EDB" w:rsidRDefault="001534F2" w:rsidP="001534F2">
      <w:pPr>
        <w:ind w:left="2880" w:hanging="720"/>
        <w:rPr>
          <w:rFonts w:ascii="Aparajita" w:hAnsi="Aparajita" w:cs="Aparajita"/>
          <w:sz w:val="24"/>
          <w:szCs w:val="24"/>
        </w:rPr>
      </w:pPr>
    </w:p>
    <w:p w14:paraId="1C6AE5DB" w14:textId="77777777" w:rsidR="001534F2" w:rsidRPr="003D7EDB" w:rsidRDefault="001534F2" w:rsidP="00772BE4">
      <w:pPr>
        <w:ind w:left="1440" w:hanging="720"/>
        <w:rPr>
          <w:rFonts w:ascii="Aparajita" w:hAnsi="Aparajita" w:cs="Aparajita"/>
          <w:sz w:val="24"/>
          <w:szCs w:val="24"/>
        </w:rPr>
      </w:pPr>
    </w:p>
    <w:p w14:paraId="7474C2FF" w14:textId="77777777" w:rsidR="001534F2" w:rsidRPr="003D7EDB" w:rsidRDefault="001534F2" w:rsidP="00772BE4">
      <w:pPr>
        <w:ind w:left="1440" w:hanging="720"/>
        <w:rPr>
          <w:rFonts w:ascii="Aparajita" w:hAnsi="Aparajita" w:cs="Aparajita"/>
          <w:sz w:val="24"/>
          <w:szCs w:val="24"/>
        </w:rPr>
      </w:pPr>
    </w:p>
    <w:p w14:paraId="397F44DA" w14:textId="77777777" w:rsidR="003920C2" w:rsidRPr="003D7EDB" w:rsidRDefault="003920C2" w:rsidP="00772BE4">
      <w:pPr>
        <w:ind w:left="1440" w:hanging="720"/>
        <w:rPr>
          <w:rFonts w:ascii="Aparajita" w:hAnsi="Aparajita" w:cs="Aparajita"/>
          <w:sz w:val="24"/>
          <w:szCs w:val="24"/>
        </w:rPr>
      </w:pPr>
    </w:p>
    <w:sectPr w:rsidR="003920C2" w:rsidRPr="003D7ED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arajita">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171F7"/>
    <w:multiLevelType w:val="multilevel"/>
    <w:tmpl w:val="96F26092"/>
    <w:lvl w:ilvl="0">
      <w:start w:val="1"/>
      <w:numFmt w:val="decimal"/>
      <w:lvlText w:val="%1.0"/>
      <w:lvlJc w:val="left"/>
      <w:pPr>
        <w:ind w:left="576" w:hanging="576"/>
      </w:pPr>
      <w:rPr>
        <w:rFonts w:hint="default"/>
      </w:rPr>
    </w:lvl>
    <w:lvl w:ilvl="1">
      <w:start w:val="1"/>
      <w:numFmt w:val="decimal"/>
      <w:lvlText w:val="%1.%2"/>
      <w:lvlJc w:val="left"/>
      <w:pPr>
        <w:ind w:left="1296" w:hanging="57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414475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B57"/>
    <w:rsid w:val="00055C3F"/>
    <w:rsid w:val="000D4509"/>
    <w:rsid w:val="000E3B5F"/>
    <w:rsid w:val="001534F2"/>
    <w:rsid w:val="00160745"/>
    <w:rsid w:val="00192F9D"/>
    <w:rsid w:val="001B5167"/>
    <w:rsid w:val="002542FF"/>
    <w:rsid w:val="0033016A"/>
    <w:rsid w:val="00341C03"/>
    <w:rsid w:val="003920C2"/>
    <w:rsid w:val="003D7EDB"/>
    <w:rsid w:val="003E1211"/>
    <w:rsid w:val="003E45D5"/>
    <w:rsid w:val="004B3F64"/>
    <w:rsid w:val="00593403"/>
    <w:rsid w:val="006915F6"/>
    <w:rsid w:val="006B352D"/>
    <w:rsid w:val="00772BE4"/>
    <w:rsid w:val="00783DB6"/>
    <w:rsid w:val="008B1F50"/>
    <w:rsid w:val="008B6357"/>
    <w:rsid w:val="00912ECA"/>
    <w:rsid w:val="00952824"/>
    <w:rsid w:val="009635CD"/>
    <w:rsid w:val="00972EAA"/>
    <w:rsid w:val="009F2CA2"/>
    <w:rsid w:val="00AF2955"/>
    <w:rsid w:val="00B828E5"/>
    <w:rsid w:val="00CB66AF"/>
    <w:rsid w:val="00D61123"/>
    <w:rsid w:val="00D719E2"/>
    <w:rsid w:val="00E808AA"/>
    <w:rsid w:val="00EA618D"/>
    <w:rsid w:val="00EC19BE"/>
    <w:rsid w:val="00EC6B57"/>
    <w:rsid w:val="00F160CD"/>
    <w:rsid w:val="00FA084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02AFA"/>
  <w15:chartTrackingRefBased/>
  <w15:docId w15:val="{5CFF11A4-2107-4847-A866-2A71D68CB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6B57"/>
    <w:pPr>
      <w:ind w:left="720"/>
      <w:contextualSpacing/>
    </w:pPr>
  </w:style>
  <w:style w:type="paragraph" w:styleId="BalloonText">
    <w:name w:val="Balloon Text"/>
    <w:basedOn w:val="Normal"/>
    <w:link w:val="BalloonTextChar"/>
    <w:uiPriority w:val="99"/>
    <w:semiHidden/>
    <w:unhideWhenUsed/>
    <w:rsid w:val="004B3F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3F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1439</Words>
  <Characters>8207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Lani Best</dc:creator>
  <cp:keywords/>
  <dc:description/>
  <cp:lastModifiedBy>Lani Best</cp:lastModifiedBy>
  <cp:revision>2</cp:revision>
  <cp:lastPrinted>2023-08-04T19:55:00Z</cp:lastPrinted>
  <dcterms:created xsi:type="dcterms:W3CDTF">2023-08-04T19:56:00Z</dcterms:created>
  <dcterms:modified xsi:type="dcterms:W3CDTF">2023-08-04T19:56:00Z</dcterms:modified>
</cp:coreProperties>
</file>